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89920" w14:textId="16029974" w:rsidR="00E11EF3" w:rsidRPr="003F2B6D" w:rsidRDefault="00461606" w:rsidP="000213A0">
      <w:pPr>
        <w:spacing w:after="0" w:line="240" w:lineRule="auto"/>
        <w:jc w:val="center"/>
        <w:rPr>
          <w:rFonts w:ascii="Times New Roman" w:hAnsi="Times New Roman" w:cs="Times New Roman"/>
          <w:b/>
          <w:bCs/>
          <w:sz w:val="36"/>
          <w:szCs w:val="36"/>
        </w:rPr>
      </w:pPr>
      <w:r>
        <w:rPr>
          <w:rFonts w:ascii="Times New Roman" w:hAnsi="Times New Roman" w:cs="Times New Roman"/>
          <w:b/>
          <w:bCs/>
          <w:noProof/>
          <w:sz w:val="36"/>
          <w:szCs w:val="36"/>
        </w:rPr>
        <w:drawing>
          <wp:anchor distT="0" distB="0" distL="114300" distR="114300" simplePos="0" relativeHeight="251658240" behindDoc="0" locked="0" layoutInCell="1" allowOverlap="1" wp14:anchorId="46D17C79" wp14:editId="5862A329">
            <wp:simplePos x="0" y="0"/>
            <wp:positionH relativeFrom="column">
              <wp:posOffset>4603750</wp:posOffset>
            </wp:positionH>
            <wp:positionV relativeFrom="page">
              <wp:posOffset>438150</wp:posOffset>
            </wp:positionV>
            <wp:extent cx="1720850" cy="1720850"/>
            <wp:effectExtent l="0" t="0" r="0" b="0"/>
            <wp:wrapTopAndBottom/>
            <wp:docPr id="1173739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739973" name="Picture 1173739973"/>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1720850" cy="1720850"/>
                    </a:xfrm>
                    <a:prstGeom prst="rect">
                      <a:avLst/>
                    </a:prstGeom>
                  </pic:spPr>
                </pic:pic>
              </a:graphicData>
            </a:graphic>
            <wp14:sizeRelH relativeFrom="margin">
              <wp14:pctWidth>0</wp14:pctWidth>
            </wp14:sizeRelH>
            <wp14:sizeRelV relativeFrom="margin">
              <wp14:pctHeight>0</wp14:pctHeight>
            </wp14:sizeRelV>
          </wp:anchor>
        </w:drawing>
      </w:r>
      <w:r w:rsidR="000213A0" w:rsidRPr="003F2B6D">
        <w:rPr>
          <w:rFonts w:ascii="Times New Roman" w:hAnsi="Times New Roman" w:cs="Times New Roman"/>
          <w:b/>
          <w:bCs/>
          <w:sz w:val="36"/>
          <w:szCs w:val="36"/>
        </w:rPr>
        <w:t>Curriculum Vitae – Dr Stuart Porter</w:t>
      </w:r>
    </w:p>
    <w:p w14:paraId="19C6EC68" w14:textId="2BB91F6E" w:rsidR="000213A0" w:rsidRPr="003F2B6D" w:rsidRDefault="000213A0" w:rsidP="000213A0">
      <w:pPr>
        <w:spacing w:after="0" w:line="240" w:lineRule="auto"/>
        <w:jc w:val="center"/>
        <w:rPr>
          <w:rFonts w:ascii="Times New Roman" w:hAnsi="Times New Roman" w:cs="Times New Roman"/>
          <w:b/>
          <w:bCs/>
          <w:sz w:val="36"/>
          <w:szCs w:val="36"/>
        </w:rPr>
      </w:pPr>
      <w:r w:rsidRPr="000213A0">
        <w:rPr>
          <w:rFonts w:ascii="Times New Roman" w:hAnsi="Times New Roman" w:cs="Times New Roman"/>
          <w:b/>
          <w:bCs/>
          <w:sz w:val="36"/>
          <w:szCs w:val="36"/>
        </w:rPr>
        <w:t>Chartered Physiotherapist</w:t>
      </w:r>
    </w:p>
    <w:p w14:paraId="453D8495" w14:textId="0B66E940" w:rsidR="000213A0" w:rsidRPr="000213A0" w:rsidRDefault="000213A0" w:rsidP="000213A0">
      <w:pPr>
        <w:spacing w:after="0" w:line="240" w:lineRule="auto"/>
        <w:jc w:val="center"/>
        <w:rPr>
          <w:rFonts w:ascii="Times New Roman" w:hAnsi="Times New Roman" w:cs="Times New Roman"/>
          <w:b/>
          <w:bCs/>
          <w:sz w:val="24"/>
          <w:szCs w:val="24"/>
        </w:rPr>
      </w:pPr>
    </w:p>
    <w:p w14:paraId="7F6804E1" w14:textId="1CA2361C" w:rsidR="000213A0" w:rsidRPr="000213A0" w:rsidRDefault="000213A0" w:rsidP="000213A0">
      <w:pPr>
        <w:spacing w:after="0" w:line="240" w:lineRule="auto"/>
        <w:jc w:val="center"/>
        <w:rPr>
          <w:rFonts w:ascii="Times New Roman" w:hAnsi="Times New Roman" w:cs="Times New Roman"/>
          <w:sz w:val="24"/>
          <w:szCs w:val="24"/>
        </w:rPr>
      </w:pPr>
      <w:r w:rsidRPr="000213A0">
        <w:rPr>
          <w:rFonts w:ascii="Times New Roman" w:hAnsi="Times New Roman" w:cs="Times New Roman"/>
          <w:sz w:val="24"/>
          <w:szCs w:val="24"/>
        </w:rPr>
        <w:t>Ph.D.  BSc. Hons.   SFHEA.   PG.CAP.   Grad. Dip. Phys.   M.C.S.P.   HCPC.   Cert M.H.S.   MLACP.</w:t>
      </w:r>
    </w:p>
    <w:p w14:paraId="0344DF48" w14:textId="796D7041" w:rsidR="000213A0" w:rsidRDefault="000213A0" w:rsidP="000213A0">
      <w:pPr>
        <w:spacing w:after="0" w:line="240" w:lineRule="auto"/>
        <w:jc w:val="center"/>
        <w:rPr>
          <w:rFonts w:ascii="Times New Roman" w:hAnsi="Times New Roman" w:cs="Times New Roman"/>
          <w:sz w:val="24"/>
          <w:szCs w:val="24"/>
        </w:rPr>
      </w:pPr>
    </w:p>
    <w:p w14:paraId="666A84DB" w14:textId="7A98F21F" w:rsidR="00FC5365" w:rsidRPr="00FC5365" w:rsidRDefault="00FC5365" w:rsidP="00FC5365">
      <w:pPr>
        <w:spacing w:after="0" w:line="240" w:lineRule="auto"/>
        <w:rPr>
          <w:rFonts w:ascii="Times New Roman" w:hAnsi="Times New Roman" w:cs="Times New Roman"/>
          <w:b/>
          <w:bCs/>
          <w:sz w:val="24"/>
          <w:szCs w:val="24"/>
        </w:rPr>
      </w:pPr>
    </w:p>
    <w:p w14:paraId="1F77BB0C" w14:textId="77777777" w:rsidR="00FC5365" w:rsidRPr="003F2B6D" w:rsidRDefault="00FC5365" w:rsidP="00FC5365">
      <w:pPr>
        <w:spacing w:after="0" w:line="240" w:lineRule="auto"/>
        <w:rPr>
          <w:rFonts w:ascii="Times New Roman" w:hAnsi="Times New Roman" w:cs="Times New Roman"/>
          <w:b/>
          <w:bCs/>
          <w:sz w:val="28"/>
          <w:szCs w:val="28"/>
          <w:u w:val="single"/>
        </w:rPr>
      </w:pPr>
      <w:r w:rsidRPr="00FC5365">
        <w:rPr>
          <w:rFonts w:ascii="Times New Roman" w:hAnsi="Times New Roman" w:cs="Times New Roman"/>
          <w:b/>
          <w:bCs/>
          <w:sz w:val="28"/>
          <w:szCs w:val="28"/>
        </w:rPr>
        <w:t>Professional Profile</w:t>
      </w:r>
    </w:p>
    <w:p w14:paraId="4966BE52" w14:textId="77777777" w:rsidR="00FC5365" w:rsidRPr="00FC5365" w:rsidRDefault="00FC5365" w:rsidP="00FC5365">
      <w:pPr>
        <w:spacing w:after="0" w:line="240" w:lineRule="auto"/>
        <w:rPr>
          <w:rFonts w:ascii="Times New Roman" w:hAnsi="Times New Roman" w:cs="Times New Roman"/>
          <w:b/>
          <w:bCs/>
          <w:sz w:val="24"/>
          <w:szCs w:val="24"/>
        </w:rPr>
      </w:pPr>
    </w:p>
    <w:p w14:paraId="4F4F8E01" w14:textId="77777777" w:rsidR="00FC5365" w:rsidRDefault="00FC5365" w:rsidP="00FC5365">
      <w:p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Chartered Physiotherapist, academic, and experienced medico-legal expert witness with over 30 years’ experience across clinical practice, higher education, research, and expert reporting. Specialist in rheumatology and musculoskeletal disorders, with extensive expertise in physiotherapy standards of care, rehabilitation, and clinical outcomes.</w:t>
      </w:r>
    </w:p>
    <w:p w14:paraId="16D007CC" w14:textId="77777777" w:rsidR="006C6298" w:rsidRPr="00FC5365" w:rsidRDefault="006C6298" w:rsidP="00FC5365">
      <w:pPr>
        <w:spacing w:after="0" w:line="240" w:lineRule="auto"/>
        <w:rPr>
          <w:rFonts w:ascii="Times New Roman" w:hAnsi="Times New Roman" w:cs="Times New Roman"/>
          <w:sz w:val="24"/>
          <w:szCs w:val="24"/>
        </w:rPr>
      </w:pPr>
    </w:p>
    <w:p w14:paraId="3A07A39D" w14:textId="4F403573" w:rsidR="00FC5365" w:rsidRDefault="00FC5365" w:rsidP="00FC5365">
      <w:p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Provides independent medico-legal opinions for solicitors, insurers, organisations, and the courts, producing clear, balanced reports in accordance with Civil Procedure Rules (CPR) Part 35. Author and editor of ten internationally published textbooks and contributor to peer-reviewed research in musculoskeletal health, physiotherapy practice, and rehabilitation. Senior Fellow of the Higher Education Academy with significant experience in physiotherapy education, professional standards, and clinical governance.</w:t>
      </w:r>
      <w:r w:rsidR="00A15454">
        <w:rPr>
          <w:rFonts w:ascii="Times New Roman" w:hAnsi="Times New Roman" w:cs="Times New Roman"/>
          <w:sz w:val="24"/>
          <w:szCs w:val="24"/>
        </w:rPr>
        <w:t xml:space="preserve"> My role as a publishing advisor involves consultation and assessing the clinical quality of physiotherapy textbook proposals for Elsevier publishers. </w:t>
      </w:r>
    </w:p>
    <w:p w14:paraId="1B110C3F" w14:textId="77777777" w:rsidR="005761FB" w:rsidRDefault="005761FB" w:rsidP="00FC5365">
      <w:pPr>
        <w:spacing w:after="0" w:line="240" w:lineRule="auto"/>
        <w:rPr>
          <w:rFonts w:ascii="Times New Roman" w:hAnsi="Times New Roman" w:cs="Times New Roman"/>
          <w:sz w:val="24"/>
          <w:szCs w:val="24"/>
        </w:rPr>
      </w:pPr>
    </w:p>
    <w:p w14:paraId="099BF4D8" w14:textId="7B13BC7C" w:rsidR="005761FB" w:rsidRPr="00FC5365" w:rsidRDefault="005761FB" w:rsidP="00FC5365">
      <w:pPr>
        <w:spacing w:after="0" w:line="240" w:lineRule="auto"/>
        <w:rPr>
          <w:rFonts w:ascii="Times New Roman" w:hAnsi="Times New Roman" w:cs="Times New Roman"/>
          <w:sz w:val="24"/>
          <w:szCs w:val="24"/>
        </w:rPr>
      </w:pPr>
      <w:r w:rsidRPr="005761FB">
        <w:rPr>
          <w:rFonts w:ascii="Times New Roman" w:hAnsi="Times New Roman" w:cs="Times New Roman"/>
          <w:sz w:val="24"/>
          <w:szCs w:val="24"/>
        </w:rPr>
        <w:t>Committed to delivering a high standard of professional support, underpinned by strong organisational skills, attention to detail, and a proactive approach. Operates with a clear understanding of professional boundaries and scope of expertise, accepting instructions only where there is full confidence in delivering accurate and effective outcomes. Maintains open communication to ensure expectations are managed appropriately</w:t>
      </w:r>
      <w:r>
        <w:rPr>
          <w:rFonts w:ascii="Times New Roman" w:hAnsi="Times New Roman" w:cs="Times New Roman"/>
          <w:sz w:val="24"/>
          <w:szCs w:val="24"/>
        </w:rPr>
        <w:t>,</w:t>
      </w:r>
      <w:r w:rsidRPr="005761FB">
        <w:rPr>
          <w:rFonts w:ascii="Times New Roman" w:hAnsi="Times New Roman" w:cs="Times New Roman"/>
          <w:sz w:val="24"/>
          <w:szCs w:val="24"/>
        </w:rPr>
        <w:t xml:space="preserve"> and work is completed to the highest standard.</w:t>
      </w:r>
    </w:p>
    <w:p w14:paraId="521CA36A" w14:textId="76DE8587" w:rsidR="00FC5365" w:rsidRDefault="00FC5365" w:rsidP="00FC5365">
      <w:pPr>
        <w:spacing w:after="0" w:line="240" w:lineRule="auto"/>
        <w:rPr>
          <w:rFonts w:ascii="Times New Roman" w:hAnsi="Times New Roman" w:cs="Times New Roman"/>
          <w:sz w:val="24"/>
          <w:szCs w:val="24"/>
        </w:rPr>
      </w:pPr>
    </w:p>
    <w:p w14:paraId="1D9C4216" w14:textId="77777777" w:rsidR="00CC2C5C" w:rsidRPr="00FC5365" w:rsidRDefault="00CC2C5C" w:rsidP="00FC5365">
      <w:pPr>
        <w:spacing w:after="0" w:line="240" w:lineRule="auto"/>
        <w:rPr>
          <w:rFonts w:ascii="Times New Roman" w:hAnsi="Times New Roman" w:cs="Times New Roman"/>
          <w:sz w:val="24"/>
          <w:szCs w:val="24"/>
        </w:rPr>
      </w:pPr>
    </w:p>
    <w:p w14:paraId="2FB5EA22" w14:textId="77777777" w:rsidR="00FC5365" w:rsidRPr="003B6DFE" w:rsidRDefault="00FC5365" w:rsidP="00FC5365">
      <w:pPr>
        <w:spacing w:after="0" w:line="240" w:lineRule="auto"/>
        <w:rPr>
          <w:rFonts w:ascii="Times New Roman" w:hAnsi="Times New Roman" w:cs="Times New Roman"/>
          <w:b/>
          <w:bCs/>
          <w:sz w:val="28"/>
          <w:szCs w:val="28"/>
        </w:rPr>
      </w:pPr>
      <w:r w:rsidRPr="00FC5365">
        <w:rPr>
          <w:rFonts w:ascii="Times New Roman" w:hAnsi="Times New Roman" w:cs="Times New Roman"/>
          <w:b/>
          <w:bCs/>
          <w:sz w:val="28"/>
          <w:szCs w:val="28"/>
        </w:rPr>
        <w:t>Professional Qualifications &amp; Memberships</w:t>
      </w:r>
    </w:p>
    <w:p w14:paraId="6BD17E03" w14:textId="77777777" w:rsidR="00FC5365" w:rsidRPr="00FC5365" w:rsidRDefault="00FC5365" w:rsidP="00FC5365">
      <w:pPr>
        <w:spacing w:after="0" w:line="240" w:lineRule="auto"/>
        <w:rPr>
          <w:rFonts w:ascii="Times New Roman" w:hAnsi="Times New Roman" w:cs="Times New Roman"/>
          <w:b/>
          <w:bCs/>
          <w:sz w:val="24"/>
          <w:szCs w:val="24"/>
        </w:rPr>
      </w:pPr>
    </w:p>
    <w:p w14:paraId="70E3DEE9" w14:textId="77777777" w:rsidR="00FC5365" w:rsidRPr="00FC5365" w:rsidRDefault="00FC5365" w:rsidP="00FC5365">
      <w:pPr>
        <w:numPr>
          <w:ilvl w:val="0"/>
          <w:numId w:val="1"/>
        </w:numPr>
        <w:spacing w:after="0" w:line="240" w:lineRule="auto"/>
        <w:rPr>
          <w:rFonts w:ascii="Times New Roman" w:hAnsi="Times New Roman" w:cs="Times New Roman"/>
          <w:sz w:val="24"/>
          <w:szCs w:val="24"/>
        </w:rPr>
      </w:pPr>
      <w:r w:rsidRPr="00FC5365">
        <w:rPr>
          <w:rFonts w:ascii="Times New Roman" w:hAnsi="Times New Roman" w:cs="Times New Roman"/>
          <w:b/>
          <w:bCs/>
          <w:sz w:val="24"/>
          <w:szCs w:val="24"/>
        </w:rPr>
        <w:t>PhD</w:t>
      </w:r>
      <w:r w:rsidRPr="00FC5365">
        <w:rPr>
          <w:rFonts w:ascii="Times New Roman" w:hAnsi="Times New Roman" w:cs="Times New Roman"/>
          <w:sz w:val="24"/>
          <w:szCs w:val="24"/>
        </w:rPr>
        <w:t xml:space="preserve"> – Exercise Behaviour in Ankylosing Spondylitis, University of Central Lancashire</w:t>
      </w:r>
    </w:p>
    <w:p w14:paraId="70EB7233" w14:textId="77777777" w:rsidR="00FC5365" w:rsidRPr="00FC5365" w:rsidRDefault="00FC5365" w:rsidP="00FC5365">
      <w:pPr>
        <w:numPr>
          <w:ilvl w:val="0"/>
          <w:numId w:val="1"/>
        </w:numPr>
        <w:spacing w:after="0" w:line="240" w:lineRule="auto"/>
        <w:rPr>
          <w:rFonts w:ascii="Times New Roman" w:hAnsi="Times New Roman" w:cs="Times New Roman"/>
          <w:sz w:val="24"/>
          <w:szCs w:val="24"/>
        </w:rPr>
      </w:pPr>
      <w:proofErr w:type="spellStart"/>
      <w:r w:rsidRPr="00FC5365">
        <w:rPr>
          <w:rFonts w:ascii="Times New Roman" w:hAnsi="Times New Roman" w:cs="Times New Roman"/>
          <w:b/>
          <w:bCs/>
          <w:sz w:val="24"/>
          <w:szCs w:val="24"/>
        </w:rPr>
        <w:t>PgCAP</w:t>
      </w:r>
      <w:proofErr w:type="spellEnd"/>
      <w:r w:rsidRPr="00FC5365">
        <w:rPr>
          <w:rFonts w:ascii="Times New Roman" w:hAnsi="Times New Roman" w:cs="Times New Roman"/>
          <w:sz w:val="24"/>
          <w:szCs w:val="24"/>
        </w:rPr>
        <w:t xml:space="preserve"> – Postgraduate Certificate in Academic Practice</w:t>
      </w:r>
    </w:p>
    <w:p w14:paraId="1388FB8D" w14:textId="77777777" w:rsidR="00FC5365" w:rsidRPr="00FC5365" w:rsidRDefault="00FC5365" w:rsidP="00FC5365">
      <w:pPr>
        <w:numPr>
          <w:ilvl w:val="0"/>
          <w:numId w:val="1"/>
        </w:numPr>
        <w:spacing w:after="0" w:line="240" w:lineRule="auto"/>
        <w:rPr>
          <w:rFonts w:ascii="Times New Roman" w:hAnsi="Times New Roman" w:cs="Times New Roman"/>
          <w:sz w:val="24"/>
          <w:szCs w:val="24"/>
        </w:rPr>
      </w:pPr>
      <w:r w:rsidRPr="00FC5365">
        <w:rPr>
          <w:rFonts w:ascii="Times New Roman" w:hAnsi="Times New Roman" w:cs="Times New Roman"/>
          <w:b/>
          <w:bCs/>
          <w:sz w:val="24"/>
          <w:szCs w:val="24"/>
        </w:rPr>
        <w:t>BSc (Hons)</w:t>
      </w:r>
      <w:r w:rsidRPr="00FC5365">
        <w:rPr>
          <w:rFonts w:ascii="Times New Roman" w:hAnsi="Times New Roman" w:cs="Times New Roman"/>
          <w:sz w:val="24"/>
          <w:szCs w:val="24"/>
        </w:rPr>
        <w:t xml:space="preserve"> – Health Care and Welfare</w:t>
      </w:r>
    </w:p>
    <w:p w14:paraId="09270ECB" w14:textId="77777777" w:rsidR="00FC5365" w:rsidRPr="00FC5365" w:rsidRDefault="00FC5365" w:rsidP="00FC5365">
      <w:pPr>
        <w:numPr>
          <w:ilvl w:val="0"/>
          <w:numId w:val="1"/>
        </w:numPr>
        <w:spacing w:after="0" w:line="240" w:lineRule="auto"/>
        <w:rPr>
          <w:rFonts w:ascii="Times New Roman" w:hAnsi="Times New Roman" w:cs="Times New Roman"/>
          <w:sz w:val="24"/>
          <w:szCs w:val="24"/>
        </w:rPr>
      </w:pPr>
      <w:r w:rsidRPr="00FC5365">
        <w:rPr>
          <w:rFonts w:ascii="Times New Roman" w:hAnsi="Times New Roman" w:cs="Times New Roman"/>
          <w:b/>
          <w:bCs/>
          <w:sz w:val="24"/>
          <w:szCs w:val="24"/>
        </w:rPr>
        <w:t>Grad Dip Phys</w:t>
      </w:r>
      <w:r w:rsidRPr="00FC5365">
        <w:rPr>
          <w:rFonts w:ascii="Times New Roman" w:hAnsi="Times New Roman" w:cs="Times New Roman"/>
          <w:sz w:val="24"/>
          <w:szCs w:val="24"/>
        </w:rPr>
        <w:t xml:space="preserve"> – Graduate Diploma in Physiotherapy</w:t>
      </w:r>
    </w:p>
    <w:p w14:paraId="3A6F288F" w14:textId="77777777" w:rsidR="00FC5365" w:rsidRPr="00FC5365" w:rsidRDefault="00FC5365" w:rsidP="00FC5365">
      <w:pPr>
        <w:numPr>
          <w:ilvl w:val="0"/>
          <w:numId w:val="1"/>
        </w:numPr>
        <w:spacing w:after="0" w:line="240" w:lineRule="auto"/>
        <w:rPr>
          <w:rFonts w:ascii="Times New Roman" w:hAnsi="Times New Roman" w:cs="Times New Roman"/>
          <w:sz w:val="24"/>
          <w:szCs w:val="24"/>
        </w:rPr>
      </w:pPr>
      <w:r w:rsidRPr="00FC5365">
        <w:rPr>
          <w:rFonts w:ascii="Times New Roman" w:hAnsi="Times New Roman" w:cs="Times New Roman"/>
          <w:b/>
          <w:bCs/>
          <w:sz w:val="24"/>
          <w:szCs w:val="24"/>
        </w:rPr>
        <w:t>Chartered Society of Physiotherapy (MCSP)</w:t>
      </w:r>
    </w:p>
    <w:p w14:paraId="5573D33C" w14:textId="77777777" w:rsidR="00FC5365" w:rsidRPr="00FC5365" w:rsidRDefault="00FC5365" w:rsidP="00FC5365">
      <w:pPr>
        <w:numPr>
          <w:ilvl w:val="0"/>
          <w:numId w:val="1"/>
        </w:numPr>
        <w:spacing w:after="0" w:line="240" w:lineRule="auto"/>
        <w:rPr>
          <w:rFonts w:ascii="Times New Roman" w:hAnsi="Times New Roman" w:cs="Times New Roman"/>
          <w:sz w:val="24"/>
          <w:szCs w:val="24"/>
        </w:rPr>
      </w:pPr>
      <w:r w:rsidRPr="00FC5365">
        <w:rPr>
          <w:rFonts w:ascii="Times New Roman" w:hAnsi="Times New Roman" w:cs="Times New Roman"/>
          <w:b/>
          <w:bCs/>
          <w:sz w:val="24"/>
          <w:szCs w:val="24"/>
        </w:rPr>
        <w:t>HCPC Registered</w:t>
      </w:r>
      <w:r w:rsidRPr="00FC5365">
        <w:rPr>
          <w:rFonts w:ascii="Times New Roman" w:hAnsi="Times New Roman" w:cs="Times New Roman"/>
          <w:sz w:val="24"/>
          <w:szCs w:val="24"/>
        </w:rPr>
        <w:t xml:space="preserve"> – PH37688</w:t>
      </w:r>
    </w:p>
    <w:p w14:paraId="577B841B" w14:textId="77777777" w:rsidR="00FC5365" w:rsidRPr="00FC5365" w:rsidRDefault="00FC5365" w:rsidP="00FC5365">
      <w:pPr>
        <w:numPr>
          <w:ilvl w:val="0"/>
          <w:numId w:val="1"/>
        </w:numPr>
        <w:spacing w:after="0" w:line="240" w:lineRule="auto"/>
        <w:rPr>
          <w:rFonts w:ascii="Times New Roman" w:hAnsi="Times New Roman" w:cs="Times New Roman"/>
          <w:sz w:val="24"/>
          <w:szCs w:val="24"/>
        </w:rPr>
      </w:pPr>
      <w:r w:rsidRPr="00FC5365">
        <w:rPr>
          <w:rFonts w:ascii="Times New Roman" w:hAnsi="Times New Roman" w:cs="Times New Roman"/>
          <w:b/>
          <w:bCs/>
          <w:sz w:val="24"/>
          <w:szCs w:val="24"/>
        </w:rPr>
        <w:t>Senior Fellow of the Higher Education Academy (SFHEA)</w:t>
      </w:r>
    </w:p>
    <w:p w14:paraId="3887DB72" w14:textId="77777777" w:rsidR="00FC5365" w:rsidRPr="00FC5365" w:rsidRDefault="00FC5365" w:rsidP="00FC5365">
      <w:pPr>
        <w:numPr>
          <w:ilvl w:val="0"/>
          <w:numId w:val="1"/>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Member, Rheumatology UK Physiotherapy Clinical Interest Network</w:t>
      </w:r>
    </w:p>
    <w:p w14:paraId="4EFA83DF" w14:textId="77777777" w:rsidR="00FC5365" w:rsidRDefault="00FC5365" w:rsidP="00FC5365">
      <w:pPr>
        <w:numPr>
          <w:ilvl w:val="0"/>
          <w:numId w:val="1"/>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lastRenderedPageBreak/>
        <w:t>Member, British Society for Rheumatology</w:t>
      </w:r>
    </w:p>
    <w:p w14:paraId="42A06EFD" w14:textId="50FAD2D6" w:rsidR="00F52173" w:rsidRPr="00FC5365" w:rsidRDefault="00F52173" w:rsidP="00FC5365">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Mentor to clinicians</w:t>
      </w:r>
      <w:r w:rsidR="00A15454">
        <w:rPr>
          <w:rFonts w:ascii="Times New Roman" w:hAnsi="Times New Roman" w:cs="Times New Roman"/>
          <w:sz w:val="24"/>
          <w:szCs w:val="24"/>
        </w:rPr>
        <w:t xml:space="preserve">. </w:t>
      </w:r>
      <w:r>
        <w:rPr>
          <w:rFonts w:ascii="Times New Roman" w:hAnsi="Times New Roman" w:cs="Times New Roman"/>
          <w:sz w:val="24"/>
          <w:szCs w:val="24"/>
        </w:rPr>
        <w:t xml:space="preserve">Chartered Society of Physiotherapy </w:t>
      </w:r>
    </w:p>
    <w:p w14:paraId="7BA1EB95" w14:textId="51B57E4F" w:rsidR="00FC5365" w:rsidRDefault="00FC5365" w:rsidP="00FC5365">
      <w:pPr>
        <w:spacing w:after="0" w:line="240" w:lineRule="auto"/>
        <w:rPr>
          <w:rFonts w:ascii="Times New Roman" w:hAnsi="Times New Roman" w:cs="Times New Roman"/>
          <w:sz w:val="24"/>
          <w:szCs w:val="24"/>
        </w:rPr>
      </w:pPr>
    </w:p>
    <w:p w14:paraId="2AD33B06" w14:textId="77777777" w:rsidR="00CC2C5C" w:rsidRPr="00FC5365" w:rsidRDefault="00CC2C5C" w:rsidP="00FC5365">
      <w:pPr>
        <w:spacing w:after="0" w:line="240" w:lineRule="auto"/>
        <w:rPr>
          <w:rFonts w:ascii="Times New Roman" w:hAnsi="Times New Roman" w:cs="Times New Roman"/>
          <w:sz w:val="24"/>
          <w:szCs w:val="24"/>
        </w:rPr>
      </w:pPr>
    </w:p>
    <w:p w14:paraId="0DD7B0B6" w14:textId="77777777" w:rsidR="00FC5365" w:rsidRPr="003B6DFE" w:rsidRDefault="00FC5365" w:rsidP="00FC5365">
      <w:pPr>
        <w:spacing w:after="0" w:line="240" w:lineRule="auto"/>
        <w:rPr>
          <w:rFonts w:ascii="Times New Roman" w:hAnsi="Times New Roman" w:cs="Times New Roman"/>
          <w:b/>
          <w:bCs/>
          <w:sz w:val="28"/>
          <w:szCs w:val="28"/>
        </w:rPr>
      </w:pPr>
      <w:r w:rsidRPr="00FC5365">
        <w:rPr>
          <w:rFonts w:ascii="Times New Roman" w:hAnsi="Times New Roman" w:cs="Times New Roman"/>
          <w:b/>
          <w:bCs/>
          <w:sz w:val="28"/>
          <w:szCs w:val="28"/>
        </w:rPr>
        <w:t>Medico-Legal Expertise</w:t>
      </w:r>
    </w:p>
    <w:p w14:paraId="3FBA3900" w14:textId="77777777" w:rsidR="00FC5365" w:rsidRPr="00FC5365" w:rsidRDefault="00FC5365" w:rsidP="00FC5365">
      <w:pPr>
        <w:spacing w:after="0" w:line="240" w:lineRule="auto"/>
        <w:rPr>
          <w:rFonts w:ascii="Times New Roman" w:hAnsi="Times New Roman" w:cs="Times New Roman"/>
          <w:b/>
          <w:bCs/>
          <w:sz w:val="24"/>
          <w:szCs w:val="24"/>
        </w:rPr>
      </w:pPr>
    </w:p>
    <w:p w14:paraId="3CE11A81" w14:textId="6E9F5C7B" w:rsidR="00CC2C5C" w:rsidRPr="00FC5365" w:rsidRDefault="00FC5365" w:rsidP="00FC5365">
      <w:p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Extensive experience acting as an independent expert witness in physiotherapy and musculoskeletal practice, providing medico-legal reports for both claimant and defendant instructions across clinical negligence, personal injury, and professional conduct matters.</w:t>
      </w:r>
    </w:p>
    <w:p w14:paraId="5560A170" w14:textId="77777777" w:rsidR="00FC5365" w:rsidRDefault="00FC5365" w:rsidP="00FC5365">
      <w:p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Highly experienced in reviewing complex medical and therapy records and producing structured reports addressing breach of duty, causation, condition and prognosis, and the functional impact of injury or treatment outcomes. Reports are prepared in accordance with CPR Part 35 and the expert’s overriding duty to the court.</w:t>
      </w:r>
    </w:p>
    <w:p w14:paraId="1FE7A77A" w14:textId="77777777" w:rsidR="00CC2C5C" w:rsidRPr="00FC5365" w:rsidRDefault="00CC2C5C" w:rsidP="00FC5365">
      <w:pPr>
        <w:spacing w:after="0" w:line="240" w:lineRule="auto"/>
        <w:rPr>
          <w:rFonts w:ascii="Times New Roman" w:hAnsi="Times New Roman" w:cs="Times New Roman"/>
          <w:sz w:val="24"/>
          <w:szCs w:val="24"/>
        </w:rPr>
      </w:pPr>
    </w:p>
    <w:p w14:paraId="771E2D29" w14:textId="77777777" w:rsidR="00FC5365" w:rsidRPr="00FC5365" w:rsidRDefault="00FC5365" w:rsidP="00FC5365">
      <w:p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Instructions have included cases involving the Ministry of Defence, healthcare providers, professional organisations, and regulatory investigations. Experience also includes professional disciplinary and regulatory matters involving clinical standards, professional conduct, and physiotherapy practice.</w:t>
      </w:r>
    </w:p>
    <w:p w14:paraId="6076E103" w14:textId="77777777" w:rsidR="00FC5365" w:rsidRDefault="00FC5365" w:rsidP="00FC5365">
      <w:pPr>
        <w:spacing w:after="0" w:line="240" w:lineRule="auto"/>
        <w:rPr>
          <w:rFonts w:ascii="Times New Roman" w:hAnsi="Times New Roman" w:cs="Times New Roman"/>
          <w:b/>
          <w:bCs/>
          <w:sz w:val="24"/>
          <w:szCs w:val="24"/>
        </w:rPr>
      </w:pPr>
    </w:p>
    <w:p w14:paraId="10CC664D" w14:textId="77777777" w:rsidR="00CC2C5C" w:rsidRDefault="00CC2C5C" w:rsidP="00FC5365">
      <w:pPr>
        <w:spacing w:after="0" w:line="240" w:lineRule="auto"/>
        <w:rPr>
          <w:rFonts w:ascii="Times New Roman" w:hAnsi="Times New Roman" w:cs="Times New Roman"/>
          <w:b/>
          <w:bCs/>
          <w:sz w:val="24"/>
          <w:szCs w:val="24"/>
        </w:rPr>
      </w:pPr>
    </w:p>
    <w:p w14:paraId="288A40F9" w14:textId="66297B95" w:rsidR="00FC5365" w:rsidRPr="003B6DFE" w:rsidRDefault="00FC5365" w:rsidP="00FC5365">
      <w:pPr>
        <w:spacing w:after="0" w:line="240" w:lineRule="auto"/>
        <w:rPr>
          <w:rFonts w:ascii="Times New Roman" w:hAnsi="Times New Roman" w:cs="Times New Roman"/>
          <w:b/>
          <w:bCs/>
          <w:sz w:val="28"/>
          <w:szCs w:val="28"/>
        </w:rPr>
      </w:pPr>
      <w:r w:rsidRPr="00FC5365">
        <w:rPr>
          <w:rFonts w:ascii="Times New Roman" w:hAnsi="Times New Roman" w:cs="Times New Roman"/>
          <w:b/>
          <w:bCs/>
          <w:sz w:val="28"/>
          <w:szCs w:val="28"/>
        </w:rPr>
        <w:t>Expert Witness Services</w:t>
      </w:r>
    </w:p>
    <w:p w14:paraId="4C2D79B0" w14:textId="77777777" w:rsidR="00FC5365" w:rsidRPr="00FC5365" w:rsidRDefault="00FC5365" w:rsidP="00FC5365">
      <w:pPr>
        <w:spacing w:after="0" w:line="240" w:lineRule="auto"/>
        <w:rPr>
          <w:rFonts w:ascii="Times New Roman" w:hAnsi="Times New Roman" w:cs="Times New Roman"/>
          <w:b/>
          <w:bCs/>
          <w:sz w:val="24"/>
          <w:szCs w:val="24"/>
        </w:rPr>
      </w:pPr>
    </w:p>
    <w:p w14:paraId="5AEB5624" w14:textId="77777777" w:rsidR="00FC5365" w:rsidRPr="00FC5365" w:rsidRDefault="00FC5365" w:rsidP="00FC5365">
      <w:pPr>
        <w:numPr>
          <w:ilvl w:val="0"/>
          <w:numId w:val="2"/>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Preparation of CPR Part 35 compliant medico-legal reports</w:t>
      </w:r>
    </w:p>
    <w:p w14:paraId="11547A13" w14:textId="77777777" w:rsidR="00FC5365" w:rsidRPr="00FC5365" w:rsidRDefault="00FC5365" w:rsidP="00FC5365">
      <w:pPr>
        <w:numPr>
          <w:ilvl w:val="0"/>
          <w:numId w:val="2"/>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Breach of duty assessments in physiotherapy practice</w:t>
      </w:r>
    </w:p>
    <w:p w14:paraId="70DBD9F4" w14:textId="77777777" w:rsidR="00FC5365" w:rsidRPr="00FC5365" w:rsidRDefault="00FC5365" w:rsidP="00FC5365">
      <w:pPr>
        <w:numPr>
          <w:ilvl w:val="0"/>
          <w:numId w:val="2"/>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Causation analysis relating to injury, treatment, and rehabilitation</w:t>
      </w:r>
    </w:p>
    <w:p w14:paraId="3D45688A" w14:textId="77777777" w:rsidR="00FC5365" w:rsidRPr="00FC5365" w:rsidRDefault="00FC5365" w:rsidP="00FC5365">
      <w:pPr>
        <w:numPr>
          <w:ilvl w:val="0"/>
          <w:numId w:val="2"/>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Condition and prognosis reports</w:t>
      </w:r>
    </w:p>
    <w:p w14:paraId="2AC85C90" w14:textId="77777777" w:rsidR="00FC5365" w:rsidRPr="00FC5365" w:rsidRDefault="00FC5365" w:rsidP="00FC5365">
      <w:pPr>
        <w:numPr>
          <w:ilvl w:val="0"/>
          <w:numId w:val="2"/>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Clinical negligence investigations</w:t>
      </w:r>
    </w:p>
    <w:p w14:paraId="6393BF66" w14:textId="77777777" w:rsidR="00FC5365" w:rsidRPr="00FC5365" w:rsidRDefault="00FC5365" w:rsidP="00FC5365">
      <w:pPr>
        <w:numPr>
          <w:ilvl w:val="0"/>
          <w:numId w:val="2"/>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Review and analysis of medical and physiotherapy records</w:t>
      </w:r>
    </w:p>
    <w:p w14:paraId="3622AA03" w14:textId="77777777" w:rsidR="00FC5365" w:rsidRPr="00FC5365" w:rsidRDefault="00FC5365" w:rsidP="00FC5365">
      <w:pPr>
        <w:numPr>
          <w:ilvl w:val="0"/>
          <w:numId w:val="2"/>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Professional conduct and regulatory investigations</w:t>
      </w:r>
    </w:p>
    <w:p w14:paraId="6AE0F587" w14:textId="77777777" w:rsidR="00FC5365" w:rsidRPr="00FC5365" w:rsidRDefault="00FC5365" w:rsidP="00FC5365">
      <w:pPr>
        <w:numPr>
          <w:ilvl w:val="0"/>
          <w:numId w:val="2"/>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Conferences with solicitors and counsel</w:t>
      </w:r>
    </w:p>
    <w:p w14:paraId="53381DF9" w14:textId="77777777" w:rsidR="00FC5365" w:rsidRPr="00FC5365" w:rsidRDefault="00FC5365" w:rsidP="00FC5365">
      <w:pPr>
        <w:numPr>
          <w:ilvl w:val="0"/>
          <w:numId w:val="2"/>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Joint expert discussions and joint statements</w:t>
      </w:r>
    </w:p>
    <w:p w14:paraId="2AE2C2E2" w14:textId="77777777" w:rsidR="00FC5365" w:rsidRDefault="00FC5365" w:rsidP="00FC5365">
      <w:pPr>
        <w:numPr>
          <w:ilvl w:val="0"/>
          <w:numId w:val="2"/>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Court attendance where required</w:t>
      </w:r>
    </w:p>
    <w:p w14:paraId="53EBAA13" w14:textId="4A26C2B3" w:rsidR="00CA772B" w:rsidRPr="00CA772B" w:rsidRDefault="00CA772B" w:rsidP="00CA772B">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Claimant to Defendant ratio is 60:40</w:t>
      </w:r>
    </w:p>
    <w:p w14:paraId="1979B80E" w14:textId="590B5501" w:rsidR="00FC5365" w:rsidRDefault="00FC5365" w:rsidP="00FC5365">
      <w:pPr>
        <w:spacing w:after="0" w:line="240" w:lineRule="auto"/>
        <w:rPr>
          <w:rFonts w:ascii="Times New Roman" w:hAnsi="Times New Roman" w:cs="Times New Roman"/>
          <w:sz w:val="24"/>
          <w:szCs w:val="24"/>
        </w:rPr>
      </w:pPr>
    </w:p>
    <w:p w14:paraId="4098ABDC" w14:textId="77777777" w:rsidR="00CC2C5C" w:rsidRPr="00FC5365" w:rsidRDefault="00CC2C5C" w:rsidP="00FC5365">
      <w:pPr>
        <w:spacing w:after="0" w:line="240" w:lineRule="auto"/>
        <w:rPr>
          <w:rFonts w:ascii="Times New Roman" w:hAnsi="Times New Roman" w:cs="Times New Roman"/>
          <w:sz w:val="24"/>
          <w:szCs w:val="24"/>
        </w:rPr>
      </w:pPr>
    </w:p>
    <w:p w14:paraId="6D96B771" w14:textId="77777777" w:rsidR="00FC5365" w:rsidRPr="003B6DFE" w:rsidRDefault="00FC5365" w:rsidP="00FC5365">
      <w:pPr>
        <w:spacing w:after="0" w:line="240" w:lineRule="auto"/>
        <w:rPr>
          <w:rFonts w:ascii="Times New Roman" w:hAnsi="Times New Roman" w:cs="Times New Roman"/>
          <w:b/>
          <w:bCs/>
          <w:sz w:val="28"/>
          <w:szCs w:val="28"/>
        </w:rPr>
      </w:pPr>
      <w:r w:rsidRPr="00FC5365">
        <w:rPr>
          <w:rFonts w:ascii="Times New Roman" w:hAnsi="Times New Roman" w:cs="Times New Roman"/>
          <w:b/>
          <w:bCs/>
          <w:sz w:val="28"/>
          <w:szCs w:val="28"/>
        </w:rPr>
        <w:t>Instructions Accepted</w:t>
      </w:r>
    </w:p>
    <w:p w14:paraId="0E30A4CF" w14:textId="77777777" w:rsidR="00FC5365" w:rsidRPr="00FC5365" w:rsidRDefault="00FC5365" w:rsidP="00FC5365">
      <w:pPr>
        <w:spacing w:after="0" w:line="240" w:lineRule="auto"/>
        <w:rPr>
          <w:rFonts w:ascii="Times New Roman" w:hAnsi="Times New Roman" w:cs="Times New Roman"/>
          <w:b/>
          <w:bCs/>
          <w:sz w:val="24"/>
          <w:szCs w:val="24"/>
        </w:rPr>
      </w:pPr>
    </w:p>
    <w:p w14:paraId="4A085965" w14:textId="77777777" w:rsidR="00FC5365" w:rsidRPr="00FC5365" w:rsidRDefault="00FC5365" w:rsidP="00FC5365">
      <w:pPr>
        <w:numPr>
          <w:ilvl w:val="0"/>
          <w:numId w:val="4"/>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Claimant instructions</w:t>
      </w:r>
    </w:p>
    <w:p w14:paraId="4C83A540" w14:textId="676ABE45" w:rsidR="00FC5365" w:rsidRPr="00FC5365" w:rsidRDefault="00FC5365" w:rsidP="003B6DFE">
      <w:pPr>
        <w:numPr>
          <w:ilvl w:val="0"/>
          <w:numId w:val="4"/>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Defendant instructions</w:t>
      </w:r>
    </w:p>
    <w:p w14:paraId="71676D07" w14:textId="77777777" w:rsidR="00FC5365" w:rsidRPr="00FC5365" w:rsidRDefault="00FC5365" w:rsidP="00FC5365">
      <w:pPr>
        <w:numPr>
          <w:ilvl w:val="0"/>
          <w:numId w:val="4"/>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Legal Aid instructions</w:t>
      </w:r>
    </w:p>
    <w:p w14:paraId="27CE8B26" w14:textId="77777777" w:rsidR="00FC5365" w:rsidRPr="00FC5365" w:rsidRDefault="00FC5365" w:rsidP="00FC5365">
      <w:pPr>
        <w:numPr>
          <w:ilvl w:val="0"/>
          <w:numId w:val="4"/>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Personal injury cases</w:t>
      </w:r>
    </w:p>
    <w:p w14:paraId="3A66E30B" w14:textId="18A08D0C" w:rsidR="00FC5365" w:rsidRDefault="00FC5365" w:rsidP="003B6DFE">
      <w:pPr>
        <w:numPr>
          <w:ilvl w:val="0"/>
          <w:numId w:val="4"/>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Clinical negligence cases</w:t>
      </w:r>
    </w:p>
    <w:p w14:paraId="17527BA5" w14:textId="5C4BD374" w:rsidR="00CA772B" w:rsidRPr="00FC5365" w:rsidRDefault="00CA772B" w:rsidP="003B6DFE">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Joint instructions</w:t>
      </w:r>
    </w:p>
    <w:p w14:paraId="1820F112" w14:textId="22C8FCB4" w:rsidR="00FC5365" w:rsidRDefault="00FC5365" w:rsidP="00FC5365">
      <w:pPr>
        <w:spacing w:after="0" w:line="240" w:lineRule="auto"/>
        <w:rPr>
          <w:rFonts w:ascii="Times New Roman" w:hAnsi="Times New Roman" w:cs="Times New Roman"/>
          <w:sz w:val="24"/>
          <w:szCs w:val="24"/>
        </w:rPr>
      </w:pPr>
    </w:p>
    <w:p w14:paraId="4A797FF1" w14:textId="77777777" w:rsidR="00CC2C5C" w:rsidRPr="00FC5365" w:rsidRDefault="00CC2C5C" w:rsidP="00FC5365">
      <w:pPr>
        <w:spacing w:after="0" w:line="240" w:lineRule="auto"/>
        <w:rPr>
          <w:rFonts w:ascii="Times New Roman" w:hAnsi="Times New Roman" w:cs="Times New Roman"/>
          <w:sz w:val="24"/>
          <w:szCs w:val="24"/>
        </w:rPr>
      </w:pPr>
    </w:p>
    <w:p w14:paraId="42CCEB5F" w14:textId="77777777" w:rsidR="00FC5365" w:rsidRPr="003B6DFE" w:rsidRDefault="00FC5365" w:rsidP="00FC5365">
      <w:pPr>
        <w:spacing w:after="0" w:line="240" w:lineRule="auto"/>
        <w:rPr>
          <w:rFonts w:ascii="Times New Roman" w:hAnsi="Times New Roman" w:cs="Times New Roman"/>
          <w:b/>
          <w:bCs/>
          <w:sz w:val="28"/>
          <w:szCs w:val="28"/>
        </w:rPr>
      </w:pPr>
      <w:r w:rsidRPr="00FC5365">
        <w:rPr>
          <w:rFonts w:ascii="Times New Roman" w:hAnsi="Times New Roman" w:cs="Times New Roman"/>
          <w:b/>
          <w:bCs/>
          <w:sz w:val="28"/>
          <w:szCs w:val="28"/>
        </w:rPr>
        <w:t>Recent Case Examples</w:t>
      </w:r>
    </w:p>
    <w:p w14:paraId="610D7579" w14:textId="77777777" w:rsidR="00FC5365" w:rsidRPr="00FC5365" w:rsidRDefault="00FC5365" w:rsidP="00FC5365">
      <w:pPr>
        <w:spacing w:after="0" w:line="240" w:lineRule="auto"/>
        <w:rPr>
          <w:rFonts w:ascii="Times New Roman" w:hAnsi="Times New Roman" w:cs="Times New Roman"/>
          <w:b/>
          <w:bCs/>
          <w:sz w:val="24"/>
          <w:szCs w:val="24"/>
        </w:rPr>
      </w:pPr>
    </w:p>
    <w:p w14:paraId="4A6E7F51" w14:textId="77777777" w:rsidR="00FC5365" w:rsidRDefault="00FC5365" w:rsidP="00FC5365">
      <w:pPr>
        <w:spacing w:after="0" w:line="240" w:lineRule="auto"/>
        <w:rPr>
          <w:rFonts w:ascii="Times New Roman" w:hAnsi="Times New Roman" w:cs="Times New Roman"/>
          <w:b/>
          <w:bCs/>
          <w:sz w:val="24"/>
          <w:szCs w:val="24"/>
        </w:rPr>
      </w:pPr>
      <w:r w:rsidRPr="00FC5365">
        <w:rPr>
          <w:rFonts w:ascii="Times New Roman" w:hAnsi="Times New Roman" w:cs="Times New Roman"/>
          <w:b/>
          <w:bCs/>
          <w:sz w:val="24"/>
          <w:szCs w:val="24"/>
        </w:rPr>
        <w:t>Claimant Instructions</w:t>
      </w:r>
    </w:p>
    <w:p w14:paraId="013AFAC3" w14:textId="77777777" w:rsidR="00FC5365" w:rsidRPr="00FC5365" w:rsidRDefault="00FC5365" w:rsidP="00FC5365">
      <w:pPr>
        <w:spacing w:after="0" w:line="240" w:lineRule="auto"/>
        <w:rPr>
          <w:rFonts w:ascii="Times New Roman" w:hAnsi="Times New Roman" w:cs="Times New Roman"/>
          <w:b/>
          <w:bCs/>
          <w:sz w:val="24"/>
          <w:szCs w:val="24"/>
        </w:rPr>
      </w:pPr>
    </w:p>
    <w:p w14:paraId="0C171E2C" w14:textId="77777777" w:rsidR="00FC5365" w:rsidRPr="00FC5365" w:rsidRDefault="00FC5365" w:rsidP="00FC5365">
      <w:pPr>
        <w:numPr>
          <w:ilvl w:val="0"/>
          <w:numId w:val="5"/>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lastRenderedPageBreak/>
        <w:t>Alleged clinical negligence following intravenous cannulation resulting in paediatric amputation.</w:t>
      </w:r>
    </w:p>
    <w:p w14:paraId="6DED25FE" w14:textId="77777777" w:rsidR="00FC5365" w:rsidRPr="00FC5365" w:rsidRDefault="00FC5365" w:rsidP="00FC5365">
      <w:pPr>
        <w:numPr>
          <w:ilvl w:val="0"/>
          <w:numId w:val="5"/>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Failure by a physiotherapist to recognise and escalate suspected compartment syndrome.</w:t>
      </w:r>
    </w:p>
    <w:p w14:paraId="3DD78154" w14:textId="77777777" w:rsidR="00FC5365" w:rsidRPr="00FC5365" w:rsidRDefault="00FC5365" w:rsidP="00FC5365">
      <w:pPr>
        <w:numPr>
          <w:ilvl w:val="0"/>
          <w:numId w:val="5"/>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Ministry of Defence case involving alleged neglect following a parachute accident.</w:t>
      </w:r>
    </w:p>
    <w:p w14:paraId="0F893754" w14:textId="77777777" w:rsidR="00FC5365" w:rsidRDefault="00FC5365" w:rsidP="00FC5365">
      <w:pPr>
        <w:numPr>
          <w:ilvl w:val="0"/>
          <w:numId w:val="5"/>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Multiple HCPC investigations relating to professionalism, inappropriate behaviour, and alleged negligence.</w:t>
      </w:r>
    </w:p>
    <w:p w14:paraId="39EB7EB8" w14:textId="77777777" w:rsidR="00FC5365" w:rsidRPr="00FC5365" w:rsidRDefault="00FC5365" w:rsidP="00FC5365">
      <w:pPr>
        <w:spacing w:after="0" w:line="240" w:lineRule="auto"/>
        <w:ind w:left="720"/>
        <w:rPr>
          <w:rFonts w:ascii="Times New Roman" w:hAnsi="Times New Roman" w:cs="Times New Roman"/>
          <w:sz w:val="24"/>
          <w:szCs w:val="24"/>
        </w:rPr>
      </w:pPr>
    </w:p>
    <w:p w14:paraId="1E1C53C1" w14:textId="77777777" w:rsidR="00FC5365" w:rsidRDefault="00FC5365" w:rsidP="00FC5365">
      <w:pPr>
        <w:spacing w:after="0" w:line="240" w:lineRule="auto"/>
        <w:rPr>
          <w:rFonts w:ascii="Times New Roman" w:hAnsi="Times New Roman" w:cs="Times New Roman"/>
          <w:b/>
          <w:bCs/>
          <w:sz w:val="24"/>
          <w:szCs w:val="24"/>
        </w:rPr>
      </w:pPr>
      <w:r w:rsidRPr="00FC5365">
        <w:rPr>
          <w:rFonts w:ascii="Times New Roman" w:hAnsi="Times New Roman" w:cs="Times New Roman"/>
          <w:b/>
          <w:bCs/>
          <w:sz w:val="24"/>
          <w:szCs w:val="24"/>
        </w:rPr>
        <w:t>Defendant Instructions</w:t>
      </w:r>
    </w:p>
    <w:p w14:paraId="527C41B8" w14:textId="77777777" w:rsidR="00FC5365" w:rsidRPr="00FC5365" w:rsidRDefault="00FC5365" w:rsidP="00FC5365">
      <w:pPr>
        <w:spacing w:after="0" w:line="240" w:lineRule="auto"/>
        <w:rPr>
          <w:rFonts w:ascii="Times New Roman" w:hAnsi="Times New Roman" w:cs="Times New Roman"/>
          <w:b/>
          <w:bCs/>
          <w:sz w:val="24"/>
          <w:szCs w:val="24"/>
        </w:rPr>
      </w:pPr>
    </w:p>
    <w:p w14:paraId="3FC5DC78" w14:textId="77777777" w:rsidR="00FC5365" w:rsidRPr="00FC5365" w:rsidRDefault="00FC5365" w:rsidP="00FC5365">
      <w:pPr>
        <w:numPr>
          <w:ilvl w:val="0"/>
          <w:numId w:val="6"/>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Allegation of inappropriate physiotherapy treatment involving a minor with autism spectrum disorder.</w:t>
      </w:r>
    </w:p>
    <w:p w14:paraId="24A7BAC4" w14:textId="77777777" w:rsidR="00FC5365" w:rsidRPr="00FC5365" w:rsidRDefault="00FC5365" w:rsidP="00FC5365">
      <w:pPr>
        <w:numPr>
          <w:ilvl w:val="0"/>
          <w:numId w:val="6"/>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Alleged electrotherapy burns sustained during physiotherapy treatment.</w:t>
      </w:r>
    </w:p>
    <w:p w14:paraId="51B4BC81" w14:textId="53C21472" w:rsidR="00FC5365" w:rsidRPr="00FC5365" w:rsidRDefault="00FC5365" w:rsidP="00FC5365">
      <w:pPr>
        <w:numPr>
          <w:ilvl w:val="0"/>
          <w:numId w:val="6"/>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Appeal to SEND Tribunal concerning hypermobility and management radius fracture.</w:t>
      </w:r>
    </w:p>
    <w:p w14:paraId="1DB08FC2" w14:textId="14E19FA3" w:rsidR="00FC5365" w:rsidRPr="00FC5365" w:rsidRDefault="00FC5365" w:rsidP="00FC5365">
      <w:pPr>
        <w:numPr>
          <w:ilvl w:val="0"/>
          <w:numId w:val="6"/>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 xml:space="preserve">Alleged inappropriate physiotherapy management </w:t>
      </w:r>
      <w:r w:rsidR="00A15454">
        <w:rPr>
          <w:rFonts w:ascii="Times New Roman" w:hAnsi="Times New Roman" w:cs="Times New Roman"/>
          <w:sz w:val="24"/>
          <w:szCs w:val="24"/>
        </w:rPr>
        <w:t xml:space="preserve">post </w:t>
      </w:r>
      <w:r w:rsidRPr="00FC5365">
        <w:rPr>
          <w:rFonts w:ascii="Times New Roman" w:hAnsi="Times New Roman" w:cs="Times New Roman"/>
          <w:sz w:val="24"/>
          <w:szCs w:val="24"/>
        </w:rPr>
        <w:t>spinal decompression surgery.</w:t>
      </w:r>
    </w:p>
    <w:p w14:paraId="1987D8B9" w14:textId="13934A1A" w:rsidR="00FC5365" w:rsidRPr="00FC5365" w:rsidRDefault="00FC5365" w:rsidP="00FC5365">
      <w:pPr>
        <w:spacing w:after="0" w:line="240" w:lineRule="auto"/>
        <w:rPr>
          <w:rFonts w:ascii="Times New Roman" w:hAnsi="Times New Roman" w:cs="Times New Roman"/>
          <w:sz w:val="24"/>
          <w:szCs w:val="24"/>
        </w:rPr>
      </w:pPr>
    </w:p>
    <w:p w14:paraId="0B92037B" w14:textId="77777777" w:rsidR="00FC5365" w:rsidRPr="003B6DFE" w:rsidRDefault="00FC5365" w:rsidP="00FC5365">
      <w:pPr>
        <w:spacing w:after="0" w:line="240" w:lineRule="auto"/>
        <w:rPr>
          <w:rFonts w:ascii="Times New Roman" w:hAnsi="Times New Roman" w:cs="Times New Roman"/>
          <w:b/>
          <w:bCs/>
          <w:sz w:val="28"/>
          <w:szCs w:val="28"/>
        </w:rPr>
      </w:pPr>
      <w:r w:rsidRPr="00FC5365">
        <w:rPr>
          <w:rFonts w:ascii="Times New Roman" w:hAnsi="Times New Roman" w:cs="Times New Roman"/>
          <w:b/>
          <w:bCs/>
          <w:sz w:val="28"/>
          <w:szCs w:val="28"/>
        </w:rPr>
        <w:t>Clinical CPD &amp; Professional Training (Selected)</w:t>
      </w:r>
    </w:p>
    <w:p w14:paraId="76143FA2" w14:textId="77777777" w:rsidR="00FC5365" w:rsidRPr="00FC5365" w:rsidRDefault="00FC5365" w:rsidP="00FC5365">
      <w:pPr>
        <w:spacing w:after="0" w:line="240" w:lineRule="auto"/>
        <w:rPr>
          <w:rFonts w:ascii="Times New Roman" w:hAnsi="Times New Roman" w:cs="Times New Roman"/>
          <w:b/>
          <w:bCs/>
          <w:sz w:val="24"/>
          <w:szCs w:val="24"/>
        </w:rPr>
      </w:pPr>
    </w:p>
    <w:p w14:paraId="7B9C4A17" w14:textId="77777777" w:rsidR="00FC5365" w:rsidRDefault="00FC5365" w:rsidP="00FC5365">
      <w:pPr>
        <w:spacing w:after="0" w:line="240" w:lineRule="auto"/>
        <w:rPr>
          <w:rFonts w:ascii="Times New Roman" w:hAnsi="Times New Roman" w:cs="Times New Roman"/>
          <w:b/>
          <w:bCs/>
          <w:sz w:val="24"/>
          <w:szCs w:val="24"/>
        </w:rPr>
      </w:pPr>
      <w:r w:rsidRPr="00FC5365">
        <w:rPr>
          <w:rFonts w:ascii="Times New Roman" w:hAnsi="Times New Roman" w:cs="Times New Roman"/>
          <w:b/>
          <w:bCs/>
          <w:sz w:val="24"/>
          <w:szCs w:val="24"/>
        </w:rPr>
        <w:t>Rheumatology &amp; Musculoskeletal</w:t>
      </w:r>
    </w:p>
    <w:p w14:paraId="283BDC0A" w14:textId="77777777" w:rsidR="00FC5365" w:rsidRPr="00FC5365" w:rsidRDefault="00FC5365" w:rsidP="00FC5365">
      <w:pPr>
        <w:spacing w:after="0" w:line="240" w:lineRule="auto"/>
        <w:rPr>
          <w:rFonts w:ascii="Times New Roman" w:hAnsi="Times New Roman" w:cs="Times New Roman"/>
          <w:b/>
          <w:bCs/>
          <w:sz w:val="24"/>
          <w:szCs w:val="24"/>
        </w:rPr>
      </w:pPr>
    </w:p>
    <w:p w14:paraId="35D34E57" w14:textId="77777777" w:rsidR="00FC5365" w:rsidRPr="00FC5365" w:rsidRDefault="00FC5365" w:rsidP="00FC5365">
      <w:pPr>
        <w:numPr>
          <w:ilvl w:val="0"/>
          <w:numId w:val="7"/>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2025 – British Society for Rheumatology AHP Practice Updates</w:t>
      </w:r>
    </w:p>
    <w:p w14:paraId="06712E5C" w14:textId="77777777" w:rsidR="00FC5365" w:rsidRPr="00FC5365" w:rsidRDefault="00FC5365" w:rsidP="00FC5365">
      <w:pPr>
        <w:numPr>
          <w:ilvl w:val="0"/>
          <w:numId w:val="7"/>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2025 – Hypermobility Spectrum Disorders, Rheumatology UK</w:t>
      </w:r>
    </w:p>
    <w:p w14:paraId="3F0C2F3A" w14:textId="77777777" w:rsidR="00FC5365" w:rsidRPr="00FC5365" w:rsidRDefault="00FC5365" w:rsidP="00FC5365">
      <w:pPr>
        <w:numPr>
          <w:ilvl w:val="0"/>
          <w:numId w:val="7"/>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2024 – NASS IT Solutions for Identifying Suspected Axial Spondyloarthritis</w:t>
      </w:r>
    </w:p>
    <w:p w14:paraId="517C9990" w14:textId="77777777" w:rsidR="00FC5365" w:rsidRDefault="00FC5365" w:rsidP="00FC5365">
      <w:pPr>
        <w:numPr>
          <w:ilvl w:val="0"/>
          <w:numId w:val="7"/>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2024 – Degenerative Cervical Myelopathy Webinar</w:t>
      </w:r>
    </w:p>
    <w:p w14:paraId="7C8140EE" w14:textId="77777777" w:rsidR="00FC5365" w:rsidRPr="00FC5365" w:rsidRDefault="00FC5365" w:rsidP="00FC5365">
      <w:pPr>
        <w:spacing w:after="0" w:line="240" w:lineRule="auto"/>
        <w:ind w:left="720"/>
        <w:rPr>
          <w:rFonts w:ascii="Times New Roman" w:hAnsi="Times New Roman" w:cs="Times New Roman"/>
          <w:sz w:val="24"/>
          <w:szCs w:val="24"/>
        </w:rPr>
      </w:pPr>
    </w:p>
    <w:p w14:paraId="341C0CD1" w14:textId="77777777" w:rsidR="00FC5365" w:rsidRDefault="00FC5365" w:rsidP="00FC5365">
      <w:pPr>
        <w:spacing w:after="0" w:line="240" w:lineRule="auto"/>
        <w:rPr>
          <w:rFonts w:ascii="Times New Roman" w:hAnsi="Times New Roman" w:cs="Times New Roman"/>
          <w:b/>
          <w:bCs/>
          <w:sz w:val="24"/>
          <w:szCs w:val="24"/>
        </w:rPr>
      </w:pPr>
      <w:r w:rsidRPr="00FC5365">
        <w:rPr>
          <w:rFonts w:ascii="Times New Roman" w:hAnsi="Times New Roman" w:cs="Times New Roman"/>
          <w:b/>
          <w:bCs/>
          <w:sz w:val="24"/>
          <w:szCs w:val="24"/>
        </w:rPr>
        <w:t>Expert Witness &amp; Medico-Legal Training</w:t>
      </w:r>
    </w:p>
    <w:p w14:paraId="23B14329" w14:textId="77777777" w:rsidR="00FC5365" w:rsidRPr="00FC5365" w:rsidRDefault="00FC5365" w:rsidP="00FC5365">
      <w:pPr>
        <w:spacing w:after="0" w:line="240" w:lineRule="auto"/>
        <w:rPr>
          <w:rFonts w:ascii="Times New Roman" w:hAnsi="Times New Roman" w:cs="Times New Roman"/>
          <w:b/>
          <w:bCs/>
          <w:sz w:val="24"/>
          <w:szCs w:val="24"/>
        </w:rPr>
      </w:pPr>
    </w:p>
    <w:p w14:paraId="0EDF32D4" w14:textId="5DE5900C" w:rsidR="00F52173" w:rsidRDefault="00F52173" w:rsidP="00F52173">
      <w:pPr>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2026 Bond  Solon  Clinical negligence essentials part </w:t>
      </w:r>
      <w:proofErr w:type="spellStart"/>
      <w:r>
        <w:rPr>
          <w:rFonts w:ascii="Times New Roman" w:hAnsi="Times New Roman" w:cs="Times New Roman"/>
          <w:sz w:val="24"/>
          <w:szCs w:val="24"/>
        </w:rPr>
        <w:t>ll</w:t>
      </w:r>
      <w:proofErr w:type="spellEnd"/>
    </w:p>
    <w:p w14:paraId="5A1E707F" w14:textId="7D21A5B6" w:rsidR="00F52173" w:rsidRDefault="00F52173" w:rsidP="00F52173">
      <w:pPr>
        <w:numPr>
          <w:ilvl w:val="0"/>
          <w:numId w:val="8"/>
        </w:numPr>
        <w:spacing w:after="0" w:line="240" w:lineRule="auto"/>
        <w:rPr>
          <w:rFonts w:ascii="Times New Roman" w:hAnsi="Times New Roman" w:cs="Times New Roman"/>
          <w:sz w:val="24"/>
          <w:szCs w:val="24"/>
        </w:rPr>
      </w:pPr>
      <w:r w:rsidRPr="00F52173">
        <w:rPr>
          <w:rFonts w:ascii="Times New Roman" w:hAnsi="Times New Roman" w:cs="Times New Roman"/>
          <w:sz w:val="24"/>
          <w:szCs w:val="24"/>
        </w:rPr>
        <w:t xml:space="preserve">2026 </w:t>
      </w:r>
      <w:r>
        <w:rPr>
          <w:rFonts w:ascii="Times New Roman" w:hAnsi="Times New Roman" w:cs="Times New Roman"/>
          <w:sz w:val="24"/>
          <w:szCs w:val="24"/>
        </w:rPr>
        <w:t>Medi</w:t>
      </w:r>
      <w:r w:rsidRPr="00F52173">
        <w:rPr>
          <w:rFonts w:ascii="Times New Roman" w:hAnsi="Times New Roman" w:cs="Times New Roman"/>
          <w:sz w:val="24"/>
          <w:szCs w:val="24"/>
        </w:rPr>
        <w:t>colegal associa</w:t>
      </w:r>
      <w:r>
        <w:rPr>
          <w:rFonts w:ascii="Times New Roman" w:hAnsi="Times New Roman" w:cs="Times New Roman"/>
          <w:sz w:val="24"/>
          <w:szCs w:val="24"/>
        </w:rPr>
        <w:t>tion</w:t>
      </w:r>
      <w:r w:rsidRPr="00F52173">
        <w:rPr>
          <w:rFonts w:ascii="Times New Roman" w:hAnsi="Times New Roman" w:cs="Times New Roman"/>
          <w:sz w:val="24"/>
          <w:szCs w:val="24"/>
        </w:rPr>
        <w:t xml:space="preserve"> of chartered physiotherapists </w:t>
      </w:r>
      <w:r>
        <w:rPr>
          <w:rFonts w:ascii="Times New Roman" w:hAnsi="Times New Roman" w:cs="Times New Roman"/>
          <w:sz w:val="24"/>
          <w:szCs w:val="24"/>
        </w:rPr>
        <w:t>-</w:t>
      </w:r>
      <w:r w:rsidRPr="00F52173">
        <w:rPr>
          <w:rFonts w:ascii="Times New Roman" w:hAnsi="Times New Roman" w:cs="Times New Roman"/>
          <w:sz w:val="24"/>
          <w:szCs w:val="24"/>
        </w:rPr>
        <w:t>role of the expert witness- after the report</w:t>
      </w:r>
      <w:r>
        <w:rPr>
          <w:rFonts w:ascii="Times New Roman" w:hAnsi="Times New Roman" w:cs="Times New Roman"/>
          <w:sz w:val="24"/>
          <w:szCs w:val="24"/>
        </w:rPr>
        <w:t>.</w:t>
      </w:r>
      <w:r w:rsidRPr="00F52173">
        <w:rPr>
          <w:rFonts w:ascii="Times New Roman" w:hAnsi="Times New Roman" w:cs="Times New Roman"/>
          <w:sz w:val="24"/>
          <w:szCs w:val="24"/>
        </w:rPr>
        <w:t xml:space="preserve"> Manchester UK</w:t>
      </w:r>
    </w:p>
    <w:p w14:paraId="23302CAE" w14:textId="33F84124" w:rsidR="00F52173" w:rsidRPr="00F52173" w:rsidRDefault="00F52173" w:rsidP="00F52173">
      <w:pPr>
        <w:numPr>
          <w:ilvl w:val="0"/>
          <w:numId w:val="8"/>
        </w:numPr>
        <w:spacing w:after="0" w:line="240" w:lineRule="auto"/>
        <w:rPr>
          <w:rFonts w:ascii="Times New Roman" w:hAnsi="Times New Roman" w:cs="Times New Roman"/>
          <w:sz w:val="24"/>
          <w:szCs w:val="24"/>
        </w:rPr>
      </w:pPr>
      <w:r w:rsidRPr="00F52173">
        <w:rPr>
          <w:rFonts w:ascii="Times New Roman" w:hAnsi="Times New Roman" w:cs="Times New Roman"/>
          <w:sz w:val="24"/>
          <w:szCs w:val="24"/>
        </w:rPr>
        <w:t>2024 – Medicolegal Assoc</w:t>
      </w:r>
      <w:r>
        <w:rPr>
          <w:rFonts w:ascii="Times New Roman" w:hAnsi="Times New Roman" w:cs="Times New Roman"/>
          <w:sz w:val="24"/>
          <w:szCs w:val="24"/>
        </w:rPr>
        <w:t xml:space="preserve"> </w:t>
      </w:r>
      <w:r w:rsidRPr="00F52173">
        <w:rPr>
          <w:rFonts w:ascii="Times New Roman" w:hAnsi="Times New Roman" w:cs="Times New Roman"/>
          <w:sz w:val="24"/>
          <w:szCs w:val="24"/>
        </w:rPr>
        <w:t>Chartered Physiotherapists:</w:t>
      </w:r>
      <w:r w:rsidRPr="00F52173">
        <w:rPr>
          <w:rFonts w:ascii="Times New Roman" w:hAnsi="Times New Roman" w:cs="Times New Roman"/>
          <w:i/>
          <w:iCs/>
          <w:sz w:val="24"/>
          <w:szCs w:val="24"/>
        </w:rPr>
        <w:t xml:space="preserve"> </w:t>
      </w:r>
      <w:r>
        <w:rPr>
          <w:rFonts w:ascii="Times New Roman" w:hAnsi="Times New Roman" w:cs="Times New Roman"/>
          <w:i/>
          <w:iCs/>
          <w:sz w:val="24"/>
          <w:szCs w:val="24"/>
        </w:rPr>
        <w:t xml:space="preserve">The </w:t>
      </w:r>
      <w:r w:rsidRPr="00F52173">
        <w:rPr>
          <w:rFonts w:ascii="Times New Roman" w:hAnsi="Times New Roman" w:cs="Times New Roman"/>
          <w:i/>
          <w:iCs/>
          <w:sz w:val="24"/>
          <w:szCs w:val="24"/>
        </w:rPr>
        <w:t>Conference with Counsel</w:t>
      </w:r>
    </w:p>
    <w:p w14:paraId="1CBB2D65" w14:textId="77777777" w:rsidR="00FC5365" w:rsidRPr="00F52173" w:rsidRDefault="00FC5365" w:rsidP="00F52173">
      <w:pPr>
        <w:numPr>
          <w:ilvl w:val="0"/>
          <w:numId w:val="8"/>
        </w:numPr>
        <w:spacing w:after="0" w:line="240" w:lineRule="auto"/>
        <w:rPr>
          <w:rFonts w:ascii="Times New Roman" w:hAnsi="Times New Roman" w:cs="Times New Roman"/>
          <w:sz w:val="24"/>
          <w:szCs w:val="24"/>
        </w:rPr>
      </w:pPr>
      <w:r w:rsidRPr="00F52173">
        <w:rPr>
          <w:rFonts w:ascii="Times New Roman" w:hAnsi="Times New Roman" w:cs="Times New Roman"/>
          <w:sz w:val="24"/>
          <w:szCs w:val="24"/>
        </w:rPr>
        <w:t>2023 – Expert Witness Training: Clinical vs Medico-Legal Practice</w:t>
      </w:r>
    </w:p>
    <w:p w14:paraId="53C92D85" w14:textId="77777777" w:rsidR="00FC5365" w:rsidRPr="00FC5365" w:rsidRDefault="00FC5365" w:rsidP="00FC5365">
      <w:pPr>
        <w:numPr>
          <w:ilvl w:val="0"/>
          <w:numId w:val="8"/>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2022 – Cauda Equina Syndrome and Litigation in the UK</w:t>
      </w:r>
    </w:p>
    <w:p w14:paraId="67E41923" w14:textId="77777777" w:rsidR="00FC5365" w:rsidRPr="00FC5365" w:rsidRDefault="00FC5365" w:rsidP="00FC5365">
      <w:pPr>
        <w:numPr>
          <w:ilvl w:val="0"/>
          <w:numId w:val="8"/>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2021 – Bond Solon Expert Witness Conference</w:t>
      </w:r>
    </w:p>
    <w:p w14:paraId="34A53B0B" w14:textId="148E9094" w:rsidR="00FC5365" w:rsidRPr="00FC5365" w:rsidRDefault="00FC5365" w:rsidP="00FC5365">
      <w:pPr>
        <w:spacing w:after="0" w:line="240" w:lineRule="auto"/>
        <w:rPr>
          <w:rFonts w:ascii="Times New Roman" w:hAnsi="Times New Roman" w:cs="Times New Roman"/>
          <w:sz w:val="24"/>
          <w:szCs w:val="24"/>
        </w:rPr>
      </w:pPr>
    </w:p>
    <w:p w14:paraId="41D6DAFB" w14:textId="77777777" w:rsidR="00FC5365" w:rsidRDefault="00FC5365" w:rsidP="00FC5365">
      <w:pPr>
        <w:spacing w:after="0" w:line="240" w:lineRule="auto"/>
        <w:rPr>
          <w:rFonts w:ascii="Times New Roman" w:hAnsi="Times New Roman" w:cs="Times New Roman"/>
          <w:b/>
          <w:bCs/>
          <w:sz w:val="24"/>
          <w:szCs w:val="24"/>
        </w:rPr>
      </w:pPr>
      <w:r w:rsidRPr="00FC5365">
        <w:rPr>
          <w:rFonts w:ascii="Times New Roman" w:hAnsi="Times New Roman" w:cs="Times New Roman"/>
          <w:b/>
          <w:bCs/>
          <w:sz w:val="24"/>
          <w:szCs w:val="24"/>
        </w:rPr>
        <w:t>Clinical Skills &amp; Specialist Training</w:t>
      </w:r>
    </w:p>
    <w:p w14:paraId="33325295" w14:textId="77777777" w:rsidR="00F52173" w:rsidRDefault="00F52173" w:rsidP="00FC5365">
      <w:pPr>
        <w:spacing w:after="0" w:line="240" w:lineRule="auto"/>
        <w:rPr>
          <w:rFonts w:ascii="Times New Roman" w:hAnsi="Times New Roman" w:cs="Times New Roman"/>
          <w:b/>
          <w:bCs/>
          <w:sz w:val="24"/>
          <w:szCs w:val="24"/>
        </w:rPr>
      </w:pPr>
    </w:p>
    <w:p w14:paraId="6A9B9BAF" w14:textId="77777777" w:rsidR="00FC5365" w:rsidRDefault="00FC5365" w:rsidP="00FC5365">
      <w:pPr>
        <w:numPr>
          <w:ilvl w:val="0"/>
          <w:numId w:val="9"/>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2026 – Rheumatology Physiotherapy UK: STIs for the Musculoskeletal Therapist (Stephen Bushby)</w:t>
      </w:r>
    </w:p>
    <w:p w14:paraId="7F2D0C9D" w14:textId="391F16CB" w:rsidR="00F52173" w:rsidRPr="00F52173" w:rsidRDefault="00F52173" w:rsidP="00FC5365">
      <w:pPr>
        <w:numPr>
          <w:ilvl w:val="0"/>
          <w:numId w:val="9"/>
        </w:numPr>
        <w:spacing w:after="0" w:line="240" w:lineRule="auto"/>
        <w:rPr>
          <w:rFonts w:ascii="Times New Roman" w:hAnsi="Times New Roman" w:cs="Times New Roman"/>
          <w:sz w:val="24"/>
          <w:szCs w:val="24"/>
        </w:rPr>
      </w:pPr>
      <w:r w:rsidRPr="00F52173">
        <w:rPr>
          <w:rFonts w:ascii="Times New Roman" w:hAnsi="Times New Roman" w:cs="Times New Roman"/>
          <w:sz w:val="24"/>
          <w:szCs w:val="24"/>
        </w:rPr>
        <w:t>2026 Advanced Practice Masterclass 2026 Physio matters</w:t>
      </w:r>
    </w:p>
    <w:p w14:paraId="6EB073DE" w14:textId="77777777" w:rsidR="00FC5365" w:rsidRPr="00FC5365" w:rsidRDefault="00FC5365" w:rsidP="00FC5365">
      <w:pPr>
        <w:numPr>
          <w:ilvl w:val="0"/>
          <w:numId w:val="9"/>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2025 – Clinical Study Days, Salford Royal Hospital: Injection Clinic and Fibromyalgia Clinic</w:t>
      </w:r>
    </w:p>
    <w:p w14:paraId="025A100D" w14:textId="77777777" w:rsidR="00FC5365" w:rsidRPr="00FC5365" w:rsidRDefault="00FC5365" w:rsidP="00FC5365">
      <w:pPr>
        <w:numPr>
          <w:ilvl w:val="0"/>
          <w:numId w:val="9"/>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2024 – Clinical Study Days, Salford Royal Hospital: Injection Clinic and Fibromyalgia Clinic</w:t>
      </w:r>
    </w:p>
    <w:p w14:paraId="542674B3" w14:textId="77777777" w:rsidR="00FC5365" w:rsidRPr="00FC5365" w:rsidRDefault="00FC5365" w:rsidP="00FC5365">
      <w:pPr>
        <w:numPr>
          <w:ilvl w:val="0"/>
          <w:numId w:val="9"/>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2023 – Fibromyalgia and Systemic Sclerosis Updates</w:t>
      </w:r>
    </w:p>
    <w:p w14:paraId="6257D6C9" w14:textId="77777777" w:rsidR="00FC5365" w:rsidRPr="00FC5365" w:rsidRDefault="00FC5365" w:rsidP="00FC5365">
      <w:pPr>
        <w:numPr>
          <w:ilvl w:val="0"/>
          <w:numId w:val="9"/>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2022 – Pelvic Anatomy and Dissection Study Day, University of Keele</w:t>
      </w:r>
    </w:p>
    <w:p w14:paraId="5ED7D31B" w14:textId="77777777" w:rsidR="00FC5365" w:rsidRPr="00FC5365" w:rsidRDefault="00FC5365" w:rsidP="00FC5365">
      <w:pPr>
        <w:numPr>
          <w:ilvl w:val="0"/>
          <w:numId w:val="9"/>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2022 – Sports Taping Course, Manchester</w:t>
      </w:r>
    </w:p>
    <w:p w14:paraId="18CA96D7" w14:textId="77777777" w:rsidR="00FC5365" w:rsidRPr="00FC5365" w:rsidRDefault="00FC5365" w:rsidP="00FC5365">
      <w:pPr>
        <w:numPr>
          <w:ilvl w:val="0"/>
          <w:numId w:val="9"/>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2021 – Management of Hand and Wrist Injuries in Sport</w:t>
      </w:r>
    </w:p>
    <w:p w14:paraId="2F097C64" w14:textId="3C4D3C08" w:rsidR="00FC5365" w:rsidRDefault="00FC5365" w:rsidP="00FC5365">
      <w:pPr>
        <w:spacing w:after="0" w:line="240" w:lineRule="auto"/>
        <w:rPr>
          <w:rFonts w:ascii="Times New Roman" w:hAnsi="Times New Roman" w:cs="Times New Roman"/>
          <w:sz w:val="28"/>
          <w:szCs w:val="28"/>
        </w:rPr>
      </w:pPr>
    </w:p>
    <w:p w14:paraId="30971EE5" w14:textId="77777777" w:rsidR="00CC2C5C" w:rsidRDefault="00CC2C5C" w:rsidP="00FC5365">
      <w:pPr>
        <w:spacing w:after="0" w:line="240" w:lineRule="auto"/>
        <w:rPr>
          <w:rFonts w:ascii="Times New Roman" w:hAnsi="Times New Roman" w:cs="Times New Roman"/>
          <w:sz w:val="28"/>
          <w:szCs w:val="28"/>
        </w:rPr>
      </w:pPr>
    </w:p>
    <w:p w14:paraId="0496FB44" w14:textId="77777777" w:rsidR="005761FB" w:rsidRDefault="005761FB" w:rsidP="00FC5365">
      <w:pPr>
        <w:spacing w:after="0" w:line="240" w:lineRule="auto"/>
        <w:rPr>
          <w:rFonts w:ascii="Times New Roman" w:hAnsi="Times New Roman" w:cs="Times New Roman"/>
          <w:sz w:val="28"/>
          <w:szCs w:val="28"/>
        </w:rPr>
      </w:pPr>
    </w:p>
    <w:p w14:paraId="2D3F3298" w14:textId="77777777" w:rsidR="005761FB" w:rsidRPr="00FC5365" w:rsidRDefault="005761FB" w:rsidP="00FC5365">
      <w:pPr>
        <w:spacing w:after="0" w:line="240" w:lineRule="auto"/>
        <w:rPr>
          <w:rFonts w:ascii="Times New Roman" w:hAnsi="Times New Roman" w:cs="Times New Roman"/>
          <w:sz w:val="28"/>
          <w:szCs w:val="28"/>
        </w:rPr>
      </w:pPr>
    </w:p>
    <w:p w14:paraId="19F5CA58" w14:textId="77777777" w:rsidR="00FC5365" w:rsidRPr="003B6DFE" w:rsidRDefault="00FC5365" w:rsidP="00FC5365">
      <w:pPr>
        <w:spacing w:after="0" w:line="240" w:lineRule="auto"/>
        <w:rPr>
          <w:rFonts w:ascii="Times New Roman" w:hAnsi="Times New Roman" w:cs="Times New Roman"/>
          <w:b/>
          <w:bCs/>
          <w:sz w:val="28"/>
          <w:szCs w:val="28"/>
        </w:rPr>
      </w:pPr>
      <w:r w:rsidRPr="00FC5365">
        <w:rPr>
          <w:rFonts w:ascii="Times New Roman" w:hAnsi="Times New Roman" w:cs="Times New Roman"/>
          <w:b/>
          <w:bCs/>
          <w:sz w:val="28"/>
          <w:szCs w:val="28"/>
        </w:rPr>
        <w:t>Publications &amp; Research (Selected)</w:t>
      </w:r>
    </w:p>
    <w:p w14:paraId="037FCC47" w14:textId="77777777" w:rsidR="00FC5365" w:rsidRPr="00FC5365" w:rsidRDefault="00FC5365" w:rsidP="00FC5365">
      <w:pPr>
        <w:spacing w:after="0" w:line="240" w:lineRule="auto"/>
        <w:rPr>
          <w:rFonts w:ascii="Times New Roman" w:hAnsi="Times New Roman" w:cs="Times New Roman"/>
          <w:b/>
          <w:bCs/>
          <w:sz w:val="24"/>
          <w:szCs w:val="24"/>
        </w:rPr>
      </w:pPr>
    </w:p>
    <w:p w14:paraId="0560466C" w14:textId="77777777" w:rsidR="00FC5365" w:rsidRDefault="00FC5365" w:rsidP="00FC5365">
      <w:p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 xml:space="preserve">Author and editor of </w:t>
      </w:r>
      <w:r w:rsidRPr="00FC5365">
        <w:rPr>
          <w:rFonts w:ascii="Times New Roman" w:hAnsi="Times New Roman" w:cs="Times New Roman"/>
          <w:b/>
          <w:bCs/>
          <w:sz w:val="24"/>
          <w:szCs w:val="24"/>
        </w:rPr>
        <w:t>ten internationally published clinical textbooks</w:t>
      </w:r>
      <w:r w:rsidRPr="00FC5365">
        <w:rPr>
          <w:rFonts w:ascii="Times New Roman" w:hAnsi="Times New Roman" w:cs="Times New Roman"/>
          <w:sz w:val="24"/>
          <w:szCs w:val="24"/>
        </w:rPr>
        <w:t>, together with numerous peer-reviewed research publications focusing on musculoskeletal disorders, rheumatology, physiotherapy education, anatomy, and exercise behaviour in ankylosing spondylitis.</w:t>
      </w:r>
    </w:p>
    <w:p w14:paraId="36065C88" w14:textId="77777777" w:rsidR="003B6DFE" w:rsidRPr="00FC5365" w:rsidRDefault="003B6DFE" w:rsidP="00FC5365">
      <w:pPr>
        <w:spacing w:after="0" w:line="240" w:lineRule="auto"/>
        <w:rPr>
          <w:rFonts w:ascii="Times New Roman" w:hAnsi="Times New Roman" w:cs="Times New Roman"/>
          <w:sz w:val="24"/>
          <w:szCs w:val="24"/>
        </w:rPr>
      </w:pPr>
    </w:p>
    <w:p w14:paraId="597A5667" w14:textId="77777777" w:rsidR="00FC5365" w:rsidRDefault="00FC5365" w:rsidP="00FC5365">
      <w:p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Selected works include:</w:t>
      </w:r>
    </w:p>
    <w:p w14:paraId="23BB65BF" w14:textId="77777777" w:rsidR="003B6DFE" w:rsidRPr="00FC5365" w:rsidRDefault="003B6DFE" w:rsidP="00FC5365">
      <w:pPr>
        <w:spacing w:after="0" w:line="240" w:lineRule="auto"/>
        <w:rPr>
          <w:rFonts w:ascii="Times New Roman" w:hAnsi="Times New Roman" w:cs="Times New Roman"/>
          <w:sz w:val="24"/>
          <w:szCs w:val="24"/>
        </w:rPr>
      </w:pPr>
    </w:p>
    <w:p w14:paraId="45519DF6" w14:textId="77777777" w:rsidR="00FC5365" w:rsidRPr="00FC5365" w:rsidRDefault="00FC5365" w:rsidP="00FC5365">
      <w:pPr>
        <w:numPr>
          <w:ilvl w:val="0"/>
          <w:numId w:val="10"/>
        </w:numPr>
        <w:spacing w:after="0" w:line="240" w:lineRule="auto"/>
        <w:rPr>
          <w:rFonts w:ascii="Times New Roman" w:hAnsi="Times New Roman" w:cs="Times New Roman"/>
          <w:sz w:val="24"/>
          <w:szCs w:val="24"/>
        </w:rPr>
      </w:pPr>
      <w:r w:rsidRPr="00FC5365">
        <w:rPr>
          <w:rFonts w:ascii="Times New Roman" w:hAnsi="Times New Roman" w:cs="Times New Roman"/>
          <w:b/>
          <w:bCs/>
          <w:sz w:val="24"/>
          <w:szCs w:val="24"/>
        </w:rPr>
        <w:t>Tidy’s Physiotherapy (13th Edition)</w:t>
      </w:r>
      <w:r w:rsidRPr="00FC5365">
        <w:rPr>
          <w:rFonts w:ascii="Times New Roman" w:hAnsi="Times New Roman" w:cs="Times New Roman"/>
          <w:sz w:val="24"/>
          <w:szCs w:val="24"/>
        </w:rPr>
        <w:t xml:space="preserve"> – Editor. Translated into Portuguese, Turkish, Chinese, and Korean.</w:t>
      </w:r>
    </w:p>
    <w:p w14:paraId="6725B976" w14:textId="77777777" w:rsidR="00FC5365" w:rsidRPr="00FC5365" w:rsidRDefault="00FC5365" w:rsidP="00FC5365">
      <w:pPr>
        <w:numPr>
          <w:ilvl w:val="0"/>
          <w:numId w:val="10"/>
        </w:numPr>
        <w:spacing w:after="0" w:line="240" w:lineRule="auto"/>
        <w:rPr>
          <w:rFonts w:ascii="Times New Roman" w:hAnsi="Times New Roman" w:cs="Times New Roman"/>
          <w:sz w:val="24"/>
          <w:szCs w:val="24"/>
        </w:rPr>
      </w:pPr>
      <w:r w:rsidRPr="00FC5365">
        <w:rPr>
          <w:rFonts w:ascii="Times New Roman" w:hAnsi="Times New Roman" w:cs="Times New Roman"/>
          <w:b/>
          <w:bCs/>
          <w:sz w:val="24"/>
          <w:szCs w:val="24"/>
        </w:rPr>
        <w:t>Psychologically Informed Physiotherapy</w:t>
      </w:r>
      <w:r w:rsidRPr="00FC5365">
        <w:rPr>
          <w:rFonts w:ascii="Times New Roman" w:hAnsi="Times New Roman" w:cs="Times New Roman"/>
          <w:sz w:val="24"/>
          <w:szCs w:val="24"/>
        </w:rPr>
        <w:t xml:space="preserve"> (2016)</w:t>
      </w:r>
    </w:p>
    <w:p w14:paraId="2D48CE91" w14:textId="77777777" w:rsidR="00FC5365" w:rsidRPr="00FC5365" w:rsidRDefault="00FC5365" w:rsidP="00FC5365">
      <w:pPr>
        <w:numPr>
          <w:ilvl w:val="0"/>
          <w:numId w:val="10"/>
        </w:numPr>
        <w:spacing w:after="0" w:line="240" w:lineRule="auto"/>
        <w:rPr>
          <w:rFonts w:ascii="Times New Roman" w:hAnsi="Times New Roman" w:cs="Times New Roman"/>
          <w:sz w:val="24"/>
          <w:szCs w:val="24"/>
        </w:rPr>
      </w:pPr>
      <w:r w:rsidRPr="00FC5365">
        <w:rPr>
          <w:rFonts w:ascii="Times New Roman" w:hAnsi="Times New Roman" w:cs="Times New Roman"/>
          <w:b/>
          <w:bCs/>
          <w:sz w:val="24"/>
          <w:szCs w:val="24"/>
        </w:rPr>
        <w:t>Comprehensive Guide to Sports Physiology and Injury Management</w:t>
      </w:r>
      <w:r w:rsidRPr="00FC5365">
        <w:rPr>
          <w:rFonts w:ascii="Times New Roman" w:hAnsi="Times New Roman" w:cs="Times New Roman"/>
          <w:sz w:val="24"/>
          <w:szCs w:val="24"/>
        </w:rPr>
        <w:t xml:space="preserve"> (2020; Portuguese edition 2022)</w:t>
      </w:r>
    </w:p>
    <w:p w14:paraId="5D295D53" w14:textId="77777777" w:rsidR="00FC5365" w:rsidRDefault="00FC5365" w:rsidP="00FC5365">
      <w:pPr>
        <w:numPr>
          <w:ilvl w:val="0"/>
          <w:numId w:val="10"/>
        </w:numPr>
        <w:spacing w:after="0" w:line="240" w:lineRule="auto"/>
        <w:rPr>
          <w:rFonts w:ascii="Times New Roman" w:hAnsi="Times New Roman" w:cs="Times New Roman"/>
          <w:sz w:val="24"/>
          <w:szCs w:val="24"/>
        </w:rPr>
      </w:pPr>
      <w:r w:rsidRPr="00FC5365">
        <w:rPr>
          <w:rFonts w:ascii="Times New Roman" w:hAnsi="Times New Roman" w:cs="Times New Roman"/>
          <w:b/>
          <w:bCs/>
          <w:sz w:val="24"/>
          <w:szCs w:val="24"/>
        </w:rPr>
        <w:t>The Student Physiotherapist’s Companion</w:t>
      </w:r>
      <w:r w:rsidRPr="00FC5365">
        <w:rPr>
          <w:rFonts w:ascii="Times New Roman" w:hAnsi="Times New Roman" w:cs="Times New Roman"/>
          <w:sz w:val="24"/>
          <w:szCs w:val="24"/>
        </w:rPr>
        <w:t xml:space="preserve"> (2025)</w:t>
      </w:r>
    </w:p>
    <w:p w14:paraId="33DCAD5B" w14:textId="77777777" w:rsidR="00FC5365" w:rsidRPr="00FC5365" w:rsidRDefault="00FC5365" w:rsidP="003B6DFE">
      <w:pPr>
        <w:spacing w:after="0" w:line="240" w:lineRule="auto"/>
        <w:ind w:left="720"/>
        <w:rPr>
          <w:rFonts w:ascii="Times New Roman" w:hAnsi="Times New Roman" w:cs="Times New Roman"/>
          <w:sz w:val="24"/>
          <w:szCs w:val="24"/>
        </w:rPr>
      </w:pPr>
    </w:p>
    <w:p w14:paraId="16EE3264" w14:textId="77777777" w:rsidR="00FC5365" w:rsidRPr="00FC5365" w:rsidRDefault="00FC5365" w:rsidP="00FC5365">
      <w:p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Full list of publications and research papers available on request.</w:t>
      </w:r>
    </w:p>
    <w:p w14:paraId="4B0FD5C2" w14:textId="7A04D692" w:rsidR="00FC5365" w:rsidRPr="00FC5365" w:rsidRDefault="00FC5365" w:rsidP="00FC5365">
      <w:pPr>
        <w:spacing w:after="0" w:line="240" w:lineRule="auto"/>
        <w:rPr>
          <w:rFonts w:ascii="Times New Roman" w:hAnsi="Times New Roman" w:cs="Times New Roman"/>
          <w:sz w:val="24"/>
          <w:szCs w:val="24"/>
        </w:rPr>
      </w:pPr>
    </w:p>
    <w:p w14:paraId="39884C7E" w14:textId="77777777" w:rsidR="00FC5365" w:rsidRPr="003B6DFE" w:rsidRDefault="00FC5365" w:rsidP="00FC5365">
      <w:pPr>
        <w:spacing w:after="0" w:line="240" w:lineRule="auto"/>
        <w:rPr>
          <w:rFonts w:ascii="Times New Roman" w:hAnsi="Times New Roman" w:cs="Times New Roman"/>
          <w:b/>
          <w:bCs/>
          <w:sz w:val="28"/>
          <w:szCs w:val="28"/>
        </w:rPr>
      </w:pPr>
      <w:r w:rsidRPr="00FC5365">
        <w:rPr>
          <w:rFonts w:ascii="Times New Roman" w:hAnsi="Times New Roman" w:cs="Times New Roman"/>
          <w:b/>
          <w:bCs/>
          <w:sz w:val="28"/>
          <w:szCs w:val="28"/>
        </w:rPr>
        <w:t>Academic &amp; Professional Contributions</w:t>
      </w:r>
    </w:p>
    <w:p w14:paraId="16D4A584" w14:textId="77777777" w:rsidR="00FC5365" w:rsidRPr="00FC5365" w:rsidRDefault="00FC5365" w:rsidP="00FC5365">
      <w:pPr>
        <w:spacing w:after="0" w:line="240" w:lineRule="auto"/>
        <w:rPr>
          <w:rFonts w:ascii="Times New Roman" w:hAnsi="Times New Roman" w:cs="Times New Roman"/>
          <w:b/>
          <w:bCs/>
          <w:sz w:val="24"/>
          <w:szCs w:val="24"/>
        </w:rPr>
      </w:pPr>
    </w:p>
    <w:p w14:paraId="3CEB4F85" w14:textId="77777777" w:rsidR="00FC5365" w:rsidRPr="00FC5365" w:rsidRDefault="00FC5365" w:rsidP="00FC5365">
      <w:p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 xml:space="preserve">Extensive experience in higher education, including physiotherapy teaching, curriculum development, and professional training. Recognised as a </w:t>
      </w:r>
      <w:r w:rsidRPr="00FC5365">
        <w:rPr>
          <w:rFonts w:ascii="Times New Roman" w:hAnsi="Times New Roman" w:cs="Times New Roman"/>
          <w:b/>
          <w:bCs/>
          <w:sz w:val="24"/>
          <w:szCs w:val="24"/>
        </w:rPr>
        <w:t>Senior Fellow of the Higher Education Academy</w:t>
      </w:r>
      <w:r w:rsidRPr="00FC5365">
        <w:rPr>
          <w:rFonts w:ascii="Times New Roman" w:hAnsi="Times New Roman" w:cs="Times New Roman"/>
          <w:sz w:val="24"/>
          <w:szCs w:val="24"/>
        </w:rPr>
        <w:t>, reflecting leadership and excellence in healthcare education.</w:t>
      </w:r>
    </w:p>
    <w:p w14:paraId="2A5681AD" w14:textId="4265203B" w:rsidR="00FC5365" w:rsidRDefault="00FC5365" w:rsidP="00FC5365">
      <w:p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Academic work has focused on physiotherapy practice, musculoskeletal health, rheumatology, rehabilitation, and evidence-based clinical practice. Publications and teaching have contributed to the development of physiotherapy education and professional standards both nationally and internationally.</w:t>
      </w:r>
    </w:p>
    <w:p w14:paraId="559C3CAF" w14:textId="77777777" w:rsidR="003B6DFE" w:rsidRPr="00FC5365" w:rsidRDefault="003B6DFE" w:rsidP="00FC5365">
      <w:pPr>
        <w:spacing w:after="0" w:line="240" w:lineRule="auto"/>
        <w:rPr>
          <w:rFonts w:ascii="Times New Roman" w:hAnsi="Times New Roman" w:cs="Times New Roman"/>
          <w:sz w:val="24"/>
          <w:szCs w:val="24"/>
        </w:rPr>
      </w:pPr>
    </w:p>
    <w:p w14:paraId="53B993F3" w14:textId="77777777" w:rsidR="00FC5365" w:rsidRDefault="00FC5365" w:rsidP="00FC5365">
      <w:p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Regular contributor to professional learning through conferences, study days, and specialist training programmes for physiotherapists and healthcare professionals.</w:t>
      </w:r>
    </w:p>
    <w:p w14:paraId="55A0558B" w14:textId="77777777" w:rsidR="00794DAB" w:rsidRDefault="00794DAB" w:rsidP="00FC5365">
      <w:pPr>
        <w:spacing w:after="0" w:line="240" w:lineRule="auto"/>
        <w:rPr>
          <w:rFonts w:ascii="Times New Roman" w:hAnsi="Times New Roman" w:cs="Times New Roman"/>
          <w:sz w:val="24"/>
          <w:szCs w:val="24"/>
        </w:rPr>
      </w:pPr>
    </w:p>
    <w:p w14:paraId="7EEC9873" w14:textId="73D11DBA" w:rsidR="00794DAB" w:rsidRPr="00FC5365" w:rsidRDefault="00794DAB" w:rsidP="00FC5365">
      <w:pPr>
        <w:spacing w:after="0" w:line="240" w:lineRule="auto"/>
        <w:rPr>
          <w:rFonts w:ascii="Times New Roman" w:hAnsi="Times New Roman" w:cs="Times New Roman"/>
          <w:b/>
          <w:bCs/>
          <w:sz w:val="28"/>
          <w:szCs w:val="28"/>
        </w:rPr>
      </w:pPr>
      <w:r w:rsidRPr="00794DAB">
        <w:rPr>
          <w:rFonts w:ascii="Times New Roman" w:hAnsi="Times New Roman" w:cs="Times New Roman"/>
          <w:b/>
          <w:bCs/>
          <w:sz w:val="28"/>
          <w:szCs w:val="28"/>
        </w:rPr>
        <w:t>Contact Information</w:t>
      </w:r>
    </w:p>
    <w:p w14:paraId="3056D250" w14:textId="77777777" w:rsidR="000213A0" w:rsidRDefault="000213A0" w:rsidP="000213A0">
      <w:pPr>
        <w:spacing w:after="0" w:line="240" w:lineRule="auto"/>
        <w:rPr>
          <w:rFonts w:ascii="Times New Roman" w:hAnsi="Times New Roman" w:cs="Times New Roman"/>
          <w:sz w:val="24"/>
          <w:szCs w:val="24"/>
        </w:rPr>
      </w:pPr>
    </w:p>
    <w:p w14:paraId="185605DB" w14:textId="519ACBA9" w:rsidR="00794DAB" w:rsidRDefault="00794DAB" w:rsidP="000213A0">
      <w:pPr>
        <w:spacing w:after="0" w:line="240" w:lineRule="auto"/>
        <w:rPr>
          <w:rFonts w:ascii="Times New Roman" w:hAnsi="Times New Roman" w:cs="Times New Roman"/>
          <w:sz w:val="24"/>
          <w:szCs w:val="24"/>
        </w:rPr>
      </w:pPr>
      <w:r>
        <w:rPr>
          <w:rFonts w:ascii="Times New Roman" w:hAnsi="Times New Roman" w:cs="Times New Roman"/>
          <w:sz w:val="24"/>
          <w:szCs w:val="24"/>
        </w:rPr>
        <w:t>Name: Dr Stuart Porter</w:t>
      </w:r>
    </w:p>
    <w:p w14:paraId="47A78175" w14:textId="77777777" w:rsidR="00794DAB" w:rsidRDefault="00794DAB" w:rsidP="000213A0">
      <w:pPr>
        <w:spacing w:after="0" w:line="240" w:lineRule="auto"/>
        <w:rPr>
          <w:rFonts w:ascii="Times New Roman" w:hAnsi="Times New Roman" w:cs="Times New Roman"/>
          <w:sz w:val="24"/>
          <w:szCs w:val="24"/>
        </w:rPr>
      </w:pPr>
    </w:p>
    <w:p w14:paraId="755A8551" w14:textId="11E7711E" w:rsidR="00794DAB" w:rsidRDefault="00794DAB" w:rsidP="000213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hyperlink r:id="rId6" w:history="1">
        <w:r w:rsidRPr="004C62B5">
          <w:rPr>
            <w:rStyle w:val="Hyperlink"/>
            <w:rFonts w:ascii="Times New Roman" w:hAnsi="Times New Roman" w:cs="Times New Roman"/>
            <w:sz w:val="24"/>
            <w:szCs w:val="24"/>
          </w:rPr>
          <w:t>stuartbporter@aol.com</w:t>
        </w:r>
      </w:hyperlink>
    </w:p>
    <w:p w14:paraId="14127901" w14:textId="77777777" w:rsidR="00794DAB" w:rsidRDefault="00794DAB" w:rsidP="000213A0">
      <w:pPr>
        <w:spacing w:after="0" w:line="240" w:lineRule="auto"/>
        <w:rPr>
          <w:rFonts w:ascii="Times New Roman" w:hAnsi="Times New Roman" w:cs="Times New Roman"/>
          <w:sz w:val="24"/>
          <w:szCs w:val="24"/>
        </w:rPr>
      </w:pPr>
    </w:p>
    <w:p w14:paraId="258A6C75" w14:textId="79BFD5F2" w:rsidR="00794DAB" w:rsidRDefault="00794DAB" w:rsidP="000213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Phone: </w:t>
      </w:r>
      <w:r w:rsidRPr="00794DAB">
        <w:rPr>
          <w:rFonts w:ascii="Times New Roman" w:hAnsi="Times New Roman" w:cs="Times New Roman"/>
          <w:sz w:val="24"/>
          <w:szCs w:val="24"/>
        </w:rPr>
        <w:t xml:space="preserve">07530 479177 </w:t>
      </w:r>
    </w:p>
    <w:p w14:paraId="7BE56344" w14:textId="77777777" w:rsidR="00794DAB" w:rsidRDefault="00794DAB" w:rsidP="000213A0">
      <w:pPr>
        <w:spacing w:after="0" w:line="240" w:lineRule="auto"/>
        <w:rPr>
          <w:rFonts w:ascii="Times New Roman" w:hAnsi="Times New Roman" w:cs="Times New Roman"/>
          <w:sz w:val="24"/>
          <w:szCs w:val="24"/>
        </w:rPr>
      </w:pPr>
    </w:p>
    <w:p w14:paraId="6094D08C" w14:textId="6389FC35" w:rsidR="00794DAB" w:rsidRPr="000213A0" w:rsidRDefault="00794DAB" w:rsidP="000213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Address: </w:t>
      </w:r>
      <w:r w:rsidRPr="00794DAB">
        <w:rPr>
          <w:rFonts w:ascii="Times New Roman" w:hAnsi="Times New Roman" w:cs="Times New Roman"/>
          <w:sz w:val="24"/>
          <w:szCs w:val="24"/>
        </w:rPr>
        <w:t>12 Hope Crescent, Shevington, Wigan, Lancashire, WN6 8AZ</w:t>
      </w:r>
    </w:p>
    <w:sectPr w:rsidR="00794DAB" w:rsidRPr="000213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6454B"/>
    <w:multiLevelType w:val="multilevel"/>
    <w:tmpl w:val="16587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631CB"/>
    <w:multiLevelType w:val="multilevel"/>
    <w:tmpl w:val="F09C1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861B48"/>
    <w:multiLevelType w:val="multilevel"/>
    <w:tmpl w:val="880A8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04018D"/>
    <w:multiLevelType w:val="multilevel"/>
    <w:tmpl w:val="7C66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C92B62"/>
    <w:multiLevelType w:val="multilevel"/>
    <w:tmpl w:val="142E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4A18AB"/>
    <w:multiLevelType w:val="multilevel"/>
    <w:tmpl w:val="3C723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2F39FC"/>
    <w:multiLevelType w:val="multilevel"/>
    <w:tmpl w:val="7DA0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E00FCC"/>
    <w:multiLevelType w:val="multilevel"/>
    <w:tmpl w:val="5640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7A44BD"/>
    <w:multiLevelType w:val="multilevel"/>
    <w:tmpl w:val="88EE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344614"/>
    <w:multiLevelType w:val="multilevel"/>
    <w:tmpl w:val="72A0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119871">
    <w:abstractNumId w:val="1"/>
  </w:num>
  <w:num w:numId="2" w16cid:durableId="914364376">
    <w:abstractNumId w:val="4"/>
  </w:num>
  <w:num w:numId="3" w16cid:durableId="1278299009">
    <w:abstractNumId w:val="9"/>
  </w:num>
  <w:num w:numId="4" w16cid:durableId="1190028381">
    <w:abstractNumId w:val="5"/>
  </w:num>
  <w:num w:numId="5" w16cid:durableId="1801726222">
    <w:abstractNumId w:val="0"/>
  </w:num>
  <w:num w:numId="6" w16cid:durableId="1260792666">
    <w:abstractNumId w:val="3"/>
  </w:num>
  <w:num w:numId="7" w16cid:durableId="314455914">
    <w:abstractNumId w:val="7"/>
  </w:num>
  <w:num w:numId="8" w16cid:durableId="1881285649">
    <w:abstractNumId w:val="2"/>
  </w:num>
  <w:num w:numId="9" w16cid:durableId="1211263348">
    <w:abstractNumId w:val="6"/>
  </w:num>
  <w:num w:numId="10" w16cid:durableId="4659014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14E"/>
    <w:rsid w:val="000213A0"/>
    <w:rsid w:val="00071F73"/>
    <w:rsid w:val="0008510C"/>
    <w:rsid w:val="000E214E"/>
    <w:rsid w:val="001659F4"/>
    <w:rsid w:val="002534B6"/>
    <w:rsid w:val="003B6DFE"/>
    <w:rsid w:val="003F2B6D"/>
    <w:rsid w:val="00461606"/>
    <w:rsid w:val="004F2737"/>
    <w:rsid w:val="005761FB"/>
    <w:rsid w:val="006C6298"/>
    <w:rsid w:val="00794DAB"/>
    <w:rsid w:val="007B1F56"/>
    <w:rsid w:val="007C2F8C"/>
    <w:rsid w:val="007D3C9E"/>
    <w:rsid w:val="00A15454"/>
    <w:rsid w:val="00CA772B"/>
    <w:rsid w:val="00CC2C5C"/>
    <w:rsid w:val="00D24011"/>
    <w:rsid w:val="00E11EF3"/>
    <w:rsid w:val="00E14287"/>
    <w:rsid w:val="00F52173"/>
    <w:rsid w:val="00FC5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4A0BD"/>
  <w15:chartTrackingRefBased/>
  <w15:docId w15:val="{84CD78F7-4831-4C6E-8663-717152B69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2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2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2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2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2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2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2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2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2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2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2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14E"/>
    <w:rPr>
      <w:rFonts w:eastAsiaTheme="majorEastAsia" w:cstheme="majorBidi"/>
      <w:color w:val="272727" w:themeColor="text1" w:themeTint="D8"/>
    </w:rPr>
  </w:style>
  <w:style w:type="paragraph" w:styleId="Title">
    <w:name w:val="Title"/>
    <w:basedOn w:val="Normal"/>
    <w:next w:val="Normal"/>
    <w:link w:val="TitleChar"/>
    <w:uiPriority w:val="10"/>
    <w:qFormat/>
    <w:rsid w:val="000E2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14E"/>
    <w:pPr>
      <w:spacing w:before="160"/>
      <w:jc w:val="center"/>
    </w:pPr>
    <w:rPr>
      <w:i/>
      <w:iCs/>
      <w:color w:val="404040" w:themeColor="text1" w:themeTint="BF"/>
    </w:rPr>
  </w:style>
  <w:style w:type="character" w:customStyle="1" w:styleId="QuoteChar">
    <w:name w:val="Quote Char"/>
    <w:basedOn w:val="DefaultParagraphFont"/>
    <w:link w:val="Quote"/>
    <w:uiPriority w:val="29"/>
    <w:rsid w:val="000E214E"/>
    <w:rPr>
      <w:i/>
      <w:iCs/>
      <w:color w:val="404040" w:themeColor="text1" w:themeTint="BF"/>
    </w:rPr>
  </w:style>
  <w:style w:type="paragraph" w:styleId="ListParagraph">
    <w:name w:val="List Paragraph"/>
    <w:basedOn w:val="Normal"/>
    <w:uiPriority w:val="34"/>
    <w:qFormat/>
    <w:rsid w:val="000E214E"/>
    <w:pPr>
      <w:ind w:left="720"/>
      <w:contextualSpacing/>
    </w:pPr>
  </w:style>
  <w:style w:type="character" w:styleId="IntenseEmphasis">
    <w:name w:val="Intense Emphasis"/>
    <w:basedOn w:val="DefaultParagraphFont"/>
    <w:uiPriority w:val="21"/>
    <w:qFormat/>
    <w:rsid w:val="000E214E"/>
    <w:rPr>
      <w:i/>
      <w:iCs/>
      <w:color w:val="0F4761" w:themeColor="accent1" w:themeShade="BF"/>
    </w:rPr>
  </w:style>
  <w:style w:type="paragraph" w:styleId="IntenseQuote">
    <w:name w:val="Intense Quote"/>
    <w:basedOn w:val="Normal"/>
    <w:next w:val="Normal"/>
    <w:link w:val="IntenseQuoteChar"/>
    <w:uiPriority w:val="30"/>
    <w:qFormat/>
    <w:rsid w:val="000E2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214E"/>
    <w:rPr>
      <w:i/>
      <w:iCs/>
      <w:color w:val="0F4761" w:themeColor="accent1" w:themeShade="BF"/>
    </w:rPr>
  </w:style>
  <w:style w:type="character" w:styleId="IntenseReference">
    <w:name w:val="Intense Reference"/>
    <w:basedOn w:val="DefaultParagraphFont"/>
    <w:uiPriority w:val="32"/>
    <w:qFormat/>
    <w:rsid w:val="000E214E"/>
    <w:rPr>
      <w:b/>
      <w:bCs/>
      <w:smallCaps/>
      <w:color w:val="0F4761" w:themeColor="accent1" w:themeShade="BF"/>
      <w:spacing w:val="5"/>
    </w:rPr>
  </w:style>
  <w:style w:type="character" w:styleId="Hyperlink">
    <w:name w:val="Hyperlink"/>
    <w:basedOn w:val="DefaultParagraphFont"/>
    <w:uiPriority w:val="99"/>
    <w:unhideWhenUsed/>
    <w:rsid w:val="00794DAB"/>
    <w:rPr>
      <w:color w:val="467886" w:themeColor="hyperlink"/>
      <w:u w:val="single"/>
    </w:rPr>
  </w:style>
  <w:style w:type="character" w:styleId="UnresolvedMention">
    <w:name w:val="Unresolved Mention"/>
    <w:basedOn w:val="DefaultParagraphFont"/>
    <w:uiPriority w:val="99"/>
    <w:semiHidden/>
    <w:unhideWhenUsed/>
    <w:rsid w:val="00794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uartbporter@ao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1142</Words>
  <Characters>6515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Leibrick</dc:creator>
  <cp:keywords/>
  <dc:description/>
  <cp:lastModifiedBy>Stuart Porter</cp:lastModifiedBy>
  <cp:revision>9</cp:revision>
  <dcterms:created xsi:type="dcterms:W3CDTF">2026-03-15T13:17:00Z</dcterms:created>
  <dcterms:modified xsi:type="dcterms:W3CDTF">2026-03-27T19:32:00Z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aab8bae5-1bbf-478a-95df-bf7d543a9038</vt:lpwstr>
  </property>
</Properties>
</file>